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E3" w:rsidRPr="00D2176F" w:rsidRDefault="00301FE3" w:rsidP="00301FE3">
      <w:pPr>
        <w:rPr>
          <w:rFonts w:ascii="Courier New" w:hAnsi="Courier New" w:cs="Courier New"/>
          <w:color w:val="000000"/>
          <w:sz w:val="20"/>
          <w:szCs w:val="20"/>
        </w:rPr>
      </w:pPr>
      <w:bookmarkStart w:id="0" w:name="_Hlk498074562"/>
      <w:bookmarkEnd w:id="0"/>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3F48DF53" wp14:editId="69AC51DC">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99728E" w:rsidRDefault="0099728E" w:rsidP="00301FE3">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3F48DF53"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99728E" w:rsidRDefault="0099728E" w:rsidP="00301FE3">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301FE3" w:rsidRPr="00D2176F" w:rsidRDefault="00301FE3" w:rsidP="00301FE3">
      <w:pPr>
        <w:snapToGrid w:val="0"/>
      </w:pPr>
    </w:p>
    <w:p w:rsidR="00301FE3" w:rsidRPr="00D2176F" w:rsidRDefault="00301FE3" w:rsidP="00301FE3">
      <w:pPr>
        <w:snapToGrid w:val="0"/>
        <w:jc w:val="center"/>
      </w:pPr>
      <w:bookmarkStart w:id="1" w:name="_Hlk481422359"/>
      <w:bookmarkEnd w:id="1"/>
    </w:p>
    <w:p w:rsidR="00301FE3" w:rsidRPr="00D2176F" w:rsidRDefault="00301FE3" w:rsidP="00301FE3">
      <w:pPr>
        <w:snapToGrid w:val="0"/>
        <w:jc w:val="center"/>
      </w:pPr>
    </w:p>
    <w:p w:rsidR="00301FE3" w:rsidRDefault="00301FE3" w:rsidP="00301FE3">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5" w:history="1">
        <w:r w:rsidRPr="00D2176F">
          <w:rPr>
            <w:rFonts w:ascii="Comic Sans MS" w:hAnsi="Comic Sans MS"/>
            <w:color w:val="990066"/>
            <w:u w:val="single"/>
            <w:lang w:val="es-ES"/>
          </w:rPr>
          <w:t>www.sabbsa.org</w:t>
        </w:r>
      </w:hyperlink>
      <w:r w:rsidRPr="00D2176F">
        <w:rPr>
          <w:lang w:val="es-ES"/>
        </w:rPr>
        <w:t xml:space="preserve"> ] [P.O. Box 34478, San Antonio, TX 78265]</w:t>
      </w:r>
    </w:p>
    <w:p w:rsidR="00301FE3" w:rsidRPr="00C97621" w:rsidRDefault="00301FE3" w:rsidP="00301FE3">
      <w:pPr>
        <w:snapToGrid w:val="0"/>
        <w:jc w:val="center"/>
        <w:rPr>
          <w:lang w:val="es-ES"/>
        </w:rPr>
      </w:pPr>
    </w:p>
    <w:p w:rsidR="00301FE3" w:rsidRPr="00C97621" w:rsidRDefault="00D52F16" w:rsidP="00301FE3">
      <w:pPr>
        <w:jc w:val="center"/>
        <w:rPr>
          <w:b/>
          <w:sz w:val="28"/>
          <w:szCs w:val="28"/>
        </w:rPr>
      </w:pPr>
      <w:r>
        <w:rPr>
          <w:b/>
          <w:sz w:val="28"/>
          <w:szCs w:val="28"/>
        </w:rPr>
        <w:t>March</w:t>
      </w:r>
      <w:r w:rsidR="00301FE3">
        <w:rPr>
          <w:b/>
          <w:sz w:val="28"/>
          <w:szCs w:val="28"/>
        </w:rPr>
        <w:t xml:space="preserve"> </w:t>
      </w:r>
      <w:r w:rsidR="00301FE3" w:rsidRPr="00CD460D">
        <w:rPr>
          <w:b/>
          <w:sz w:val="28"/>
          <w:szCs w:val="28"/>
        </w:rPr>
        <w:t>201</w:t>
      </w:r>
      <w:r w:rsidR="00301FE3">
        <w:rPr>
          <w:b/>
          <w:sz w:val="28"/>
          <w:szCs w:val="28"/>
        </w:rPr>
        <w:t>8</w:t>
      </w:r>
    </w:p>
    <w:p w:rsidR="002E1DFA" w:rsidRDefault="00314BE3">
      <w:r>
        <w:t>We hope most of you are thawing out</w:t>
      </w:r>
      <w:r w:rsidR="005A2EBF">
        <w:t>,</w:t>
      </w:r>
      <w:r>
        <w:t xml:space="preserve"> as spring is just around the corner!</w:t>
      </w:r>
    </w:p>
    <w:p w:rsidR="00301FE3" w:rsidRDefault="00314BE3">
      <w:r>
        <w:t>This month’s SABBSA meeting will conclude</w:t>
      </w:r>
      <w:r w:rsidR="002E1DFA">
        <w:t xml:space="preserve"> a three-month series of films called “</w:t>
      </w:r>
      <w:r w:rsidR="002E1DFA" w:rsidRPr="002E1DFA">
        <w:rPr>
          <w:b/>
        </w:rPr>
        <w:t>Incredible Creatures that Defy Evolution</w:t>
      </w:r>
      <w:r w:rsidR="002E1DFA">
        <w:t xml:space="preserve">.” </w:t>
      </w:r>
      <w:r>
        <w:t xml:space="preserve">The responses to these videos </w:t>
      </w:r>
      <w:r w:rsidR="005A2EBF">
        <w:t>has</w:t>
      </w:r>
      <w:r>
        <w:t xml:space="preserve"> been very positive and we invite you to attend.</w:t>
      </w:r>
      <w:r w:rsidR="002E1DFA">
        <w:t xml:space="preserve"> </w:t>
      </w:r>
    </w:p>
    <w:p w:rsidR="00A10FB2" w:rsidRDefault="00314BE3">
      <w:r>
        <w:t xml:space="preserve">Our lead article in this month’s </w:t>
      </w:r>
      <w:r w:rsidR="00FC3F6B" w:rsidRPr="005A2EBF">
        <w:rPr>
          <w:b/>
        </w:rPr>
        <w:t>Communique'</w:t>
      </w:r>
      <w:r>
        <w:t xml:space="preserve"> gives a report on a theologian who did a seminar in San Antonio recently and </w:t>
      </w:r>
      <w:r w:rsidR="00FC3F6B">
        <w:t>has put out a book expressing some very different views on the creation, the days of creation and biblical interpretation</w:t>
      </w:r>
      <w:r w:rsidR="005A2EBF">
        <w:t>s</w:t>
      </w:r>
      <w:r w:rsidR="00FC3F6B">
        <w:t xml:space="preserve"> than many of us have</w:t>
      </w:r>
      <w:r w:rsidR="005A2EBF">
        <w:t xml:space="preserve"> not</w:t>
      </w:r>
      <w:r w:rsidR="00FC3F6B">
        <w:t xml:space="preserve"> heard before. We will examine what Dr. C. John Collins espouses as truth in this lead article.</w:t>
      </w:r>
    </w:p>
    <w:p w:rsidR="00B52B70" w:rsidRDefault="00B52B70">
      <w:r>
        <w:t>We also have articles dealing with new dinosaur track evidence on the NASA grounds, as well as evidence of acidic seas and a fossilized forest in Antarctica</w:t>
      </w:r>
      <w:r w:rsidR="005A2EBF">
        <w:t>,</w:t>
      </w:r>
      <w:r>
        <w:t xml:space="preserve"> both which could show evidence for the worldwide flood told of the Bible.</w:t>
      </w:r>
    </w:p>
    <w:p w:rsidR="00B52B70" w:rsidRDefault="00B52B70">
      <w:r>
        <w:t>Finally, we have an article dealing with the insanity of transgenderism in our culture today</w:t>
      </w:r>
      <w:r w:rsidR="005A2EBF">
        <w:t>,</w:t>
      </w:r>
      <w:r>
        <w:t xml:space="preserve"> and how it is harming our youth and our culture. </w:t>
      </w:r>
    </w:p>
    <w:p w:rsidR="00B52B70" w:rsidRDefault="00B52B70">
      <w:r>
        <w:t xml:space="preserve">Of course, we have </w:t>
      </w:r>
      <w:r w:rsidR="00F509EA">
        <w:t xml:space="preserve">a </w:t>
      </w:r>
      <w:r>
        <w:t>complete rundown of the many creation teaching opportunities available this spring in the greater San Antonio area. We pray that all this information will be edifying to you.</w:t>
      </w:r>
    </w:p>
    <w:p w:rsidR="00C40675" w:rsidRDefault="00C40675"/>
    <w:p w:rsidR="00D319F5" w:rsidRDefault="00D319F5"/>
    <w:p w:rsidR="007B2B0D" w:rsidRPr="007B2B0D" w:rsidRDefault="00D52F16">
      <w:pPr>
        <w:rPr>
          <w:b/>
          <w:color w:val="7030A0"/>
          <w:sz w:val="44"/>
          <w:szCs w:val="44"/>
        </w:rPr>
      </w:pPr>
      <w:r>
        <w:rPr>
          <w:b/>
          <w:color w:val="7030A0"/>
          <w:sz w:val="44"/>
          <w:szCs w:val="44"/>
        </w:rPr>
        <w:t>Compromising Christians</w:t>
      </w:r>
    </w:p>
    <w:p w:rsidR="004D56E1" w:rsidRDefault="004D56E1" w:rsidP="00373D1C">
      <w:pPr>
        <w:spacing w:after="200" w:line="276" w:lineRule="auto"/>
      </w:pPr>
      <w:r>
        <w:t xml:space="preserve">One of the goals and purposes of SABBSA is to give evidence and support to believers and churches that they need not compromise their faith with supposed scientific “facts” which often turn out to be fallacious. It is amazing the extent </w:t>
      </w:r>
      <w:r w:rsidR="00F509EA">
        <w:t>t</w:t>
      </w:r>
      <w:r>
        <w:t>o which so many Christians have done grammatical and intellectual gymnastics to try and make current scientific ideas fi</w:t>
      </w:r>
      <w:r w:rsidR="00F509EA">
        <w:t>t</w:t>
      </w:r>
      <w:r>
        <w:t xml:space="preserve"> into the biblical accounts. One great example of that came to </w:t>
      </w:r>
      <w:r w:rsidR="00585867">
        <w:t>S</w:t>
      </w:r>
      <w:r>
        <w:t>an Antonio last month.</w:t>
      </w:r>
    </w:p>
    <w:p w:rsidR="00373D1C" w:rsidRDefault="00373D1C" w:rsidP="00373D1C">
      <w:pPr>
        <w:spacing w:after="200" w:line="276" w:lineRule="auto"/>
        <w:rPr>
          <w:rFonts w:ascii="Calibri" w:eastAsia="Times New Roman" w:hAnsi="Calibri" w:cs="Times New Roman"/>
          <w:lang w:bidi="en-US"/>
        </w:rPr>
      </w:pPr>
      <w:r>
        <w:t xml:space="preserve">I recently went to one session of a weekend seminar called </w:t>
      </w:r>
      <w:r w:rsidRPr="00FC3F6B">
        <w:rPr>
          <w:rFonts w:ascii="Calibri" w:eastAsia="Times New Roman" w:hAnsi="Calibri" w:cs="Times New Roman"/>
          <w:b/>
          <w:lang w:bidi="en-US"/>
        </w:rPr>
        <w:t>“Faith, Science and the Christian”</w:t>
      </w:r>
      <w:r>
        <w:rPr>
          <w:rFonts w:ascii="Calibri" w:eastAsia="Times New Roman" w:hAnsi="Calibri" w:cs="Times New Roman"/>
          <w:lang w:bidi="en-US"/>
        </w:rPr>
        <w:t xml:space="preserve"> at Redeemer Presbyterian Church, on February 1</w:t>
      </w:r>
      <w:r w:rsidR="00F509EA">
        <w:rPr>
          <w:rFonts w:ascii="Calibri" w:eastAsia="Times New Roman" w:hAnsi="Calibri" w:cs="Times New Roman"/>
          <w:lang w:bidi="en-US"/>
        </w:rPr>
        <w:t>6</w:t>
      </w:r>
      <w:r>
        <w:rPr>
          <w:rFonts w:ascii="Calibri" w:eastAsia="Times New Roman" w:hAnsi="Calibri" w:cs="Times New Roman"/>
          <w:lang w:bidi="en-US"/>
        </w:rPr>
        <w:t xml:space="preserve">, 2018. The presenter was Dr. C. John “Jack” Collins who </w:t>
      </w:r>
      <w:r>
        <w:rPr>
          <w:rFonts w:ascii="Calibri" w:eastAsia="Times New Roman" w:hAnsi="Calibri" w:cs="Times New Roman"/>
          <w:lang w:bidi="en-US"/>
        </w:rPr>
        <w:lastRenderedPageBreak/>
        <w:t>has the unique idea of the creation week being what he calls “analogical days.”</w:t>
      </w:r>
      <w:r w:rsidR="0099728E">
        <w:rPr>
          <w:rFonts w:ascii="Calibri" w:eastAsia="Times New Roman" w:hAnsi="Calibri" w:cs="Times New Roman"/>
          <w:lang w:bidi="en-US"/>
        </w:rPr>
        <w:t xml:space="preserve"> He started by reading the creation account of the seven days of creation first in Hebrew</w:t>
      </w:r>
      <w:r w:rsidR="00F509EA">
        <w:rPr>
          <w:rFonts w:ascii="Calibri" w:eastAsia="Times New Roman" w:hAnsi="Calibri" w:cs="Times New Roman"/>
          <w:lang w:bidi="en-US"/>
        </w:rPr>
        <w:t xml:space="preserve"> (impressive)</w:t>
      </w:r>
      <w:r w:rsidR="0099728E">
        <w:rPr>
          <w:rFonts w:ascii="Calibri" w:eastAsia="Times New Roman" w:hAnsi="Calibri" w:cs="Times New Roman"/>
          <w:lang w:bidi="en-US"/>
        </w:rPr>
        <w:t>, then in the ESV version. He did get “expanse” vs. firmament right as a literal and good translation of the Hebrew word “</w:t>
      </w:r>
      <w:proofErr w:type="spellStart"/>
      <w:r w:rsidR="0099728E">
        <w:rPr>
          <w:rFonts w:ascii="Calibri" w:eastAsia="Times New Roman" w:hAnsi="Calibri" w:cs="Times New Roman"/>
          <w:lang w:bidi="en-US"/>
        </w:rPr>
        <w:t>raqia</w:t>
      </w:r>
      <w:proofErr w:type="spellEnd"/>
      <w:r w:rsidR="0099728E">
        <w:rPr>
          <w:rFonts w:ascii="Calibri" w:eastAsia="Times New Roman" w:hAnsi="Calibri" w:cs="Times New Roman"/>
          <w:lang w:bidi="en-US"/>
        </w:rPr>
        <w:t xml:space="preserve">.”. </w:t>
      </w:r>
    </w:p>
    <w:p w:rsidR="00D52F16" w:rsidRDefault="009851C4" w:rsidP="00BC5E66">
      <w:pPr>
        <w:spacing w:after="200" w:line="276" w:lineRule="auto"/>
      </w:pPr>
      <w:r>
        <w:t>Dr. Collins</w:t>
      </w:r>
      <w:r w:rsidR="004D56E1">
        <w:t>,</w:t>
      </w:r>
      <w:r>
        <w:t xml:space="preserve"> during his first session</w:t>
      </w:r>
      <w:r w:rsidR="004D56E1">
        <w:t>,</w:t>
      </w:r>
      <w:r>
        <w:t xml:space="preserve"> planted several telling thoughts such as the whole</w:t>
      </w:r>
      <w:r w:rsidR="00373D1C">
        <w:t xml:space="preserve"> </w:t>
      </w:r>
      <w:r w:rsidR="004D56E1">
        <w:t>“</w:t>
      </w:r>
      <w:r w:rsidR="00D52F16">
        <w:t xml:space="preserve">Days vs. Eons </w:t>
      </w:r>
      <w:r w:rsidR="004D56E1">
        <w:t xml:space="preserve">of time” </w:t>
      </w:r>
      <w:r>
        <w:t xml:space="preserve">discussion being </w:t>
      </w:r>
      <w:r w:rsidR="00D52F16">
        <w:t xml:space="preserve">a </w:t>
      </w:r>
      <w:r>
        <w:t>d</w:t>
      </w:r>
      <w:r w:rsidR="00D52F16">
        <w:t>istraction</w:t>
      </w:r>
      <w:r>
        <w:t xml:space="preserve"> to the true thrust of Christianity</w:t>
      </w:r>
      <w:r w:rsidR="0065253B">
        <w:t>.</w:t>
      </w:r>
      <w:r>
        <w:t xml:space="preserve"> He also stated somewhat paradoxically to this that the creation narrative was a “polemic” (a truth among myths) which God gave us to counter the erroneous myths of that time. While there may be a certain ring of truth to this, it misses the point of the </w:t>
      </w:r>
      <w:r w:rsidR="004D56E1">
        <w:t>G</w:t>
      </w:r>
      <w:r>
        <w:t>enesis account being the first creation account of all creation stories, many of which borrowed from the true original.</w:t>
      </w:r>
    </w:p>
    <w:p w:rsidR="00D52F16" w:rsidRDefault="009851C4" w:rsidP="00BC5E66">
      <w:pPr>
        <w:spacing w:after="200" w:line="276" w:lineRule="auto"/>
      </w:pPr>
      <w:r>
        <w:t>Interestingly, after calling it the creation narrative</w:t>
      </w:r>
      <w:r w:rsidR="004D56E1">
        <w:t>,</w:t>
      </w:r>
      <w:r>
        <w:t xml:space="preserve"> he then turns and says that </w:t>
      </w:r>
      <w:r w:rsidR="004D56E1">
        <w:t>G</w:t>
      </w:r>
      <w:r>
        <w:t xml:space="preserve">enesis </w:t>
      </w:r>
      <w:r w:rsidR="004D56E1">
        <w:t>chapter 1</w:t>
      </w:r>
      <w:r>
        <w:t xml:space="preserve"> is written in what he calls “high prose.” He makes the point that he believes it was</w:t>
      </w:r>
      <w:r w:rsidR="00D52F16">
        <w:t xml:space="preserve"> to be </w:t>
      </w:r>
      <w:r w:rsidR="004D56E1">
        <w:t xml:space="preserve">written to be </w:t>
      </w:r>
      <w:r w:rsidR="00D52F16">
        <w:t>r</w:t>
      </w:r>
      <w:r w:rsidR="00C905F2">
        <w:t>e</w:t>
      </w:r>
      <w:r w:rsidR="00D52F16">
        <w:t>cited</w:t>
      </w:r>
      <w:r>
        <w:t xml:space="preserve"> and remembered as</w:t>
      </w:r>
      <w:r w:rsidR="00D52F16">
        <w:t xml:space="preserve"> a laundry list of God’s </w:t>
      </w:r>
      <w:r w:rsidR="00C905F2">
        <w:t>accomplishments</w:t>
      </w:r>
      <w:r w:rsidR="00D52F16">
        <w:t xml:space="preserve">, </w:t>
      </w:r>
      <w:r>
        <w:t xml:space="preserve">but </w:t>
      </w:r>
      <w:r w:rsidR="00C905F2">
        <w:t>not</w:t>
      </w:r>
      <w:r w:rsidR="00D52F16">
        <w:t xml:space="preserve"> </w:t>
      </w:r>
      <w:r w:rsidR="00C905F2">
        <w:t>necessarily</w:t>
      </w:r>
      <w:r w:rsidR="00D52F16">
        <w:t xml:space="preserve"> </w:t>
      </w:r>
      <w:r w:rsidR="004D56E1">
        <w:t xml:space="preserve">as </w:t>
      </w:r>
      <w:r w:rsidR="00C905F2">
        <w:t>narrative prose or an exacting list.</w:t>
      </w:r>
    </w:p>
    <w:p w:rsidR="00D52F16" w:rsidRDefault="009851C4" w:rsidP="00BC5E66">
      <w:pPr>
        <w:spacing w:after="200" w:line="276" w:lineRule="auto"/>
      </w:pPr>
      <w:r>
        <w:t>He then says that the Genesis account was w</w:t>
      </w:r>
      <w:r w:rsidR="00D52F16">
        <w:t>ritten for “subsistence farmers</w:t>
      </w:r>
      <w:r>
        <w:t>”, referring to the nation of Israel at the time of the Exodus when Moses wrote all of this. This is a characterization I have never heard before</w:t>
      </w:r>
      <w:r w:rsidR="004D56E1">
        <w:t>,</w:t>
      </w:r>
      <w:r>
        <w:t xml:space="preserve"> as it is so antithetical to what they were. For generations these people had been slaves under hard labor</w:t>
      </w:r>
      <w:r w:rsidR="004D56E1">
        <w:t xml:space="preserve"> in Egypt</w:t>
      </w:r>
      <w:r>
        <w:t xml:space="preserve">.  </w:t>
      </w:r>
      <w:r w:rsidR="0099728E">
        <w:t>Now, they are freed and fed and clothed directly by God from the sky. Indeed, this beginning</w:t>
      </w:r>
      <w:r w:rsidR="00F509EA">
        <w:t>,</w:t>
      </w:r>
      <w:r w:rsidR="0099728E">
        <w:t xml:space="preserve"> along with their 40-year sojourn in the wilderness would have made them itinerants, or nomads, but not subsistence farmers. </w:t>
      </w:r>
    </w:p>
    <w:p w:rsidR="0099728E" w:rsidRDefault="0099728E" w:rsidP="00C905F2">
      <w:pPr>
        <w:spacing w:after="200" w:line="276" w:lineRule="auto"/>
      </w:pPr>
      <w:r>
        <w:t xml:space="preserve">Dr. Collins then further muddies the waters by quoting </w:t>
      </w:r>
      <w:r w:rsidR="00C905F2">
        <w:t>I Tim. 4:4 English Standard Version</w:t>
      </w:r>
      <w:r>
        <w:t xml:space="preserve"> which says, </w:t>
      </w:r>
      <w:r w:rsidR="00C905F2">
        <w:t>“For everything created by God is good, and nothing is to be rejected if it is received with thanksgiving</w:t>
      </w:r>
      <w:r>
        <w:t>.</w:t>
      </w:r>
      <w:r w:rsidR="00C905F2">
        <w:t>”</w:t>
      </w:r>
      <w:r>
        <w:t xml:space="preserve"> Paul said this </w:t>
      </w:r>
      <w:r w:rsidR="005710BB">
        <w:t>despite</w:t>
      </w:r>
      <w:r>
        <w:t xml:space="preserve"> living in a fallen world where much was bad and not as </w:t>
      </w:r>
      <w:r w:rsidR="0065253B">
        <w:t>G</w:t>
      </w:r>
      <w:r>
        <w:t xml:space="preserve">od originally intended. </w:t>
      </w:r>
    </w:p>
    <w:p w:rsidR="00C905F2" w:rsidRDefault="0099728E" w:rsidP="00C905F2">
      <w:pPr>
        <w:spacing w:after="200" w:line="276" w:lineRule="auto"/>
      </w:pPr>
      <w:r>
        <w:t xml:space="preserve">This is </w:t>
      </w:r>
      <w:r w:rsidR="005710BB">
        <w:t xml:space="preserve">stated </w:t>
      </w:r>
      <w:r>
        <w:t xml:space="preserve">to explain his ideas that </w:t>
      </w:r>
      <w:r w:rsidR="005710BB">
        <w:t>the text could allow for</w:t>
      </w:r>
      <w:r>
        <w:t xml:space="preserve"> eons of </w:t>
      </w:r>
      <w:r w:rsidR="005710BB">
        <w:t>time</w:t>
      </w:r>
      <w:r>
        <w:t xml:space="preserve"> before the creation described in the “creation week.” This leaves open the possibility that death and catastrophes could have well occurred before Adam and Eve and the fall</w:t>
      </w:r>
      <w:r w:rsidR="004D56E1">
        <w:t xml:space="preserve"> with </w:t>
      </w:r>
      <w:r w:rsidR="00F509EA">
        <w:t>G</w:t>
      </w:r>
      <w:r w:rsidR="004D56E1">
        <w:t>od still calling it very good just because He created it, regardless of its condition</w:t>
      </w:r>
      <w:r>
        <w:t xml:space="preserve">. It infers </w:t>
      </w:r>
      <w:r w:rsidR="005710BB">
        <w:t xml:space="preserve">that anything made by God, even if imperfect is good and negates the statements of Genesis 1 that </w:t>
      </w:r>
      <w:r w:rsidR="004D56E1">
        <w:t>G</w:t>
      </w:r>
      <w:r w:rsidR="005710BB">
        <w:t xml:space="preserve">od saw what he made and that it was </w:t>
      </w:r>
      <w:r w:rsidR="005710BB" w:rsidRPr="004D56E1">
        <w:rPr>
          <w:b/>
        </w:rPr>
        <w:t>very good</w:t>
      </w:r>
      <w:r w:rsidR="005710BB">
        <w:t xml:space="preserve"> as saying that He originally made everything perfect.</w:t>
      </w:r>
    </w:p>
    <w:p w:rsidR="00C905F2" w:rsidRDefault="005710BB" w:rsidP="00BC5E66">
      <w:pPr>
        <w:spacing w:after="200" w:line="276" w:lineRule="auto"/>
        <w:rPr>
          <w:rFonts w:ascii="Calibri" w:eastAsia="Times New Roman" w:hAnsi="Calibri" w:cs="Times New Roman"/>
          <w:lang w:bidi="en-US"/>
        </w:rPr>
      </w:pPr>
      <w:r>
        <w:rPr>
          <w:rFonts w:ascii="Calibri" w:eastAsia="Times New Roman" w:hAnsi="Calibri" w:cs="Times New Roman"/>
          <w:lang w:bidi="en-US"/>
        </w:rPr>
        <w:t xml:space="preserve">The </w:t>
      </w:r>
      <w:proofErr w:type="gramStart"/>
      <w:r>
        <w:rPr>
          <w:rFonts w:ascii="Calibri" w:eastAsia="Times New Roman" w:hAnsi="Calibri" w:cs="Times New Roman"/>
          <w:lang w:bidi="en-US"/>
        </w:rPr>
        <w:t>end point</w:t>
      </w:r>
      <w:proofErr w:type="gramEnd"/>
      <w:r>
        <w:rPr>
          <w:rFonts w:ascii="Calibri" w:eastAsia="Times New Roman" w:hAnsi="Calibri" w:cs="Times New Roman"/>
          <w:lang w:bidi="en-US"/>
        </w:rPr>
        <w:t xml:space="preserve"> of all of this was for Dr. Collins to suggest that</w:t>
      </w:r>
      <w:r w:rsidR="00C905F2">
        <w:rPr>
          <w:rFonts w:ascii="Calibri" w:eastAsia="Times New Roman" w:hAnsi="Calibri" w:cs="Times New Roman"/>
          <w:lang w:bidi="en-US"/>
        </w:rPr>
        <w:t xml:space="preserve"> of our seven-day week comes from this </w:t>
      </w:r>
      <w:r>
        <w:rPr>
          <w:rFonts w:ascii="Calibri" w:eastAsia="Times New Roman" w:hAnsi="Calibri" w:cs="Times New Roman"/>
          <w:lang w:bidi="en-US"/>
        </w:rPr>
        <w:t>Genesis story which may</w:t>
      </w:r>
      <w:r w:rsidR="00C905F2">
        <w:rPr>
          <w:rFonts w:ascii="Calibri" w:eastAsia="Times New Roman" w:hAnsi="Calibri" w:cs="Times New Roman"/>
          <w:lang w:bidi="en-US"/>
        </w:rPr>
        <w:t xml:space="preserve"> not necessarily </w:t>
      </w:r>
      <w:r>
        <w:rPr>
          <w:rFonts w:ascii="Calibri" w:eastAsia="Times New Roman" w:hAnsi="Calibri" w:cs="Times New Roman"/>
          <w:lang w:bidi="en-US"/>
        </w:rPr>
        <w:t>contain the exact</w:t>
      </w:r>
      <w:r w:rsidR="00C905F2">
        <w:rPr>
          <w:rFonts w:ascii="Calibri" w:eastAsia="Times New Roman" w:hAnsi="Calibri" w:cs="Times New Roman"/>
          <w:lang w:bidi="en-US"/>
        </w:rPr>
        <w:t xml:space="preserve"> truth about creation</w:t>
      </w:r>
      <w:r>
        <w:rPr>
          <w:rFonts w:ascii="Calibri" w:eastAsia="Times New Roman" w:hAnsi="Calibri" w:cs="Times New Roman"/>
          <w:lang w:bidi="en-US"/>
        </w:rPr>
        <w:t xml:space="preserve">, but rather </w:t>
      </w:r>
      <w:r w:rsidR="004D56E1">
        <w:rPr>
          <w:rFonts w:ascii="Calibri" w:eastAsia="Times New Roman" w:hAnsi="Calibri" w:cs="Times New Roman"/>
          <w:lang w:bidi="en-US"/>
        </w:rPr>
        <w:t xml:space="preserve">it’s </w:t>
      </w:r>
      <w:r>
        <w:rPr>
          <w:rFonts w:ascii="Calibri" w:eastAsia="Times New Roman" w:hAnsi="Calibri" w:cs="Times New Roman"/>
          <w:lang w:bidi="en-US"/>
        </w:rPr>
        <w:t xml:space="preserve">a romanticized </w:t>
      </w:r>
      <w:r w:rsidR="004D56E1">
        <w:rPr>
          <w:rFonts w:ascii="Calibri" w:eastAsia="Times New Roman" w:hAnsi="Calibri" w:cs="Times New Roman"/>
          <w:lang w:bidi="en-US"/>
        </w:rPr>
        <w:t>story</w:t>
      </w:r>
      <w:r>
        <w:rPr>
          <w:rFonts w:ascii="Calibri" w:eastAsia="Times New Roman" w:hAnsi="Calibri" w:cs="Times New Roman"/>
          <w:lang w:bidi="en-US"/>
        </w:rPr>
        <w:t xml:space="preserve"> so people would remember it and </w:t>
      </w:r>
      <w:r w:rsidR="004D56E1">
        <w:rPr>
          <w:rFonts w:ascii="Calibri" w:eastAsia="Times New Roman" w:hAnsi="Calibri" w:cs="Times New Roman"/>
          <w:lang w:bidi="en-US"/>
        </w:rPr>
        <w:t>give credit to the God who</w:t>
      </w:r>
      <w:r>
        <w:rPr>
          <w:rFonts w:ascii="Calibri" w:eastAsia="Times New Roman" w:hAnsi="Calibri" w:cs="Times New Roman"/>
          <w:lang w:bidi="en-US"/>
        </w:rPr>
        <w:t xml:space="preserve"> did it all</w:t>
      </w:r>
      <w:r w:rsidR="00C905F2">
        <w:rPr>
          <w:rFonts w:ascii="Calibri" w:eastAsia="Times New Roman" w:hAnsi="Calibri" w:cs="Times New Roman"/>
          <w:lang w:bidi="en-US"/>
        </w:rPr>
        <w:t>.</w:t>
      </w:r>
    </w:p>
    <w:p w:rsidR="00D204CA" w:rsidRPr="00D204CA" w:rsidRDefault="005710BB" w:rsidP="00D204CA">
      <w:pPr>
        <w:spacing w:after="200" w:line="276" w:lineRule="auto"/>
        <w:rPr>
          <w:rFonts w:ascii="Calibri" w:eastAsia="Times New Roman" w:hAnsi="Calibri" w:cs="Times New Roman"/>
          <w:lang w:bidi="en-US"/>
        </w:rPr>
      </w:pPr>
      <w:r>
        <w:rPr>
          <w:rFonts w:ascii="Calibri" w:eastAsia="Times New Roman" w:hAnsi="Calibri" w:cs="Times New Roman"/>
          <w:lang w:bidi="en-US"/>
        </w:rPr>
        <w:t xml:space="preserve">In his book, </w:t>
      </w:r>
      <w:r w:rsidRPr="00F509EA">
        <w:rPr>
          <w:rFonts w:ascii="Calibri" w:eastAsia="Times New Roman" w:hAnsi="Calibri" w:cs="Times New Roman"/>
          <w:b/>
          <w:lang w:bidi="en-US"/>
        </w:rPr>
        <w:t>“ Science &amp; Faith: Friends or Foes”,</w:t>
      </w:r>
      <w:r>
        <w:rPr>
          <w:rFonts w:ascii="Calibri" w:eastAsia="Times New Roman" w:hAnsi="Calibri" w:cs="Times New Roman"/>
          <w:lang w:bidi="en-US"/>
        </w:rPr>
        <w:t xml:space="preserve"> </w:t>
      </w:r>
      <w:r w:rsidR="00D204CA" w:rsidRPr="00D204CA">
        <w:rPr>
          <w:rFonts w:ascii="Calibri" w:eastAsia="Times New Roman" w:hAnsi="Calibri" w:cs="Times New Roman"/>
          <w:lang w:bidi="en-US"/>
        </w:rPr>
        <w:t xml:space="preserve">Collins argues that the first day of creation begins at Genesis 1:3. </w:t>
      </w:r>
      <w:r>
        <w:rPr>
          <w:rFonts w:ascii="Calibri" w:eastAsia="Times New Roman" w:hAnsi="Calibri" w:cs="Times New Roman"/>
          <w:lang w:bidi="en-US"/>
        </w:rPr>
        <w:t>He says v</w:t>
      </w:r>
      <w:r w:rsidR="00D204CA" w:rsidRPr="00D204CA">
        <w:rPr>
          <w:rFonts w:ascii="Calibri" w:eastAsia="Times New Roman" w:hAnsi="Calibri" w:cs="Times New Roman"/>
          <w:lang w:bidi="en-US"/>
        </w:rPr>
        <w:t>erses 1–2 describe the initial creation event as background material, and this initial event occurred at ‘some unspecified time before the beginning of the first day’ because ‘each day begins with “and God said … ”’ and that ‘verse 3 is the first place the normal Hebrew narrative tense appears’ (p. 82</w:t>
      </w:r>
      <w:r>
        <w:rPr>
          <w:rFonts w:ascii="Calibri" w:eastAsia="Times New Roman" w:hAnsi="Calibri" w:cs="Times New Roman"/>
          <w:lang w:bidi="en-US"/>
        </w:rPr>
        <w:t xml:space="preserve"> of </w:t>
      </w:r>
      <w:r w:rsidR="00330B40">
        <w:rPr>
          <w:rFonts w:ascii="Calibri" w:eastAsia="Times New Roman" w:hAnsi="Calibri" w:cs="Times New Roman"/>
          <w:lang w:bidi="en-US"/>
        </w:rPr>
        <w:t>Collins’</w:t>
      </w:r>
      <w:r>
        <w:rPr>
          <w:rFonts w:ascii="Calibri" w:eastAsia="Times New Roman" w:hAnsi="Calibri" w:cs="Times New Roman"/>
          <w:lang w:bidi="en-US"/>
        </w:rPr>
        <w:t xml:space="preserve"> book</w:t>
      </w:r>
      <w:r w:rsidR="00D204CA" w:rsidRPr="00D204CA">
        <w:rPr>
          <w:rFonts w:ascii="Calibri" w:eastAsia="Times New Roman" w:hAnsi="Calibri" w:cs="Times New Roman"/>
          <w:lang w:bidi="en-US"/>
        </w:rPr>
        <w:t>). The gap theory is making a comeback (but in a different place)! He goes on to assert:</w:t>
      </w:r>
    </w:p>
    <w:p w:rsidR="00D204CA" w:rsidRPr="00D204CA" w:rsidRDefault="00D204CA" w:rsidP="00D204CA">
      <w:pPr>
        <w:spacing w:after="200" w:line="276" w:lineRule="auto"/>
        <w:rPr>
          <w:rFonts w:ascii="Calibri" w:eastAsia="Times New Roman" w:hAnsi="Calibri" w:cs="Times New Roman"/>
          <w:lang w:bidi="en-US"/>
        </w:rPr>
      </w:pPr>
      <w:proofErr w:type="gramStart"/>
      <w:r w:rsidRPr="00D204CA">
        <w:rPr>
          <w:rFonts w:ascii="Calibri" w:eastAsia="Times New Roman" w:hAnsi="Calibri" w:cs="Times New Roman"/>
          <w:lang w:bidi="en-US"/>
        </w:rPr>
        <w:lastRenderedPageBreak/>
        <w:t>‘ …</w:t>
      </w:r>
      <w:proofErr w:type="gramEnd"/>
      <w:r w:rsidRPr="00D204CA">
        <w:rPr>
          <w:rFonts w:ascii="Calibri" w:eastAsia="Times New Roman" w:hAnsi="Calibri" w:cs="Times New Roman"/>
          <w:lang w:bidi="en-US"/>
        </w:rPr>
        <w:t xml:space="preserve"> the fact that 1:1–2 is not part of the first day tells us that we don’t have to take the creation week as the first “week” of the universe … the purpose of the creation story [is] to describe how God prepared the earth as the ideal place for humans to live, love, and serve … This means that, however we interpret the days, we have no obligation to read Moses as claiming that God began his creative work of the first day at the very beginning of the universe</w:t>
      </w:r>
      <w:r w:rsidR="005710BB">
        <w:rPr>
          <w:rFonts w:ascii="Calibri" w:eastAsia="Times New Roman" w:hAnsi="Calibri" w:cs="Times New Roman"/>
          <w:lang w:bidi="en-US"/>
        </w:rPr>
        <w:t xml:space="preserve">, </w:t>
      </w:r>
      <w:r w:rsidRPr="00D204CA">
        <w:rPr>
          <w:rFonts w:ascii="Calibri" w:eastAsia="Times New Roman" w:hAnsi="Calibri" w:cs="Times New Roman"/>
          <w:lang w:bidi="en-US"/>
        </w:rPr>
        <w:t>or even at the very beginning of the earth’ (p. 83).</w:t>
      </w:r>
    </w:p>
    <w:p w:rsidR="00D204CA" w:rsidRPr="00D204CA" w:rsidRDefault="00D204CA" w:rsidP="00D204CA">
      <w:pPr>
        <w:spacing w:after="200" w:line="276" w:lineRule="auto"/>
        <w:rPr>
          <w:rFonts w:ascii="Calibri" w:eastAsia="Times New Roman" w:hAnsi="Calibri" w:cs="Times New Roman"/>
          <w:lang w:bidi="en-US"/>
        </w:rPr>
      </w:pPr>
      <w:proofErr w:type="spellStart"/>
      <w:r w:rsidRPr="00D204CA">
        <w:rPr>
          <w:rFonts w:ascii="Calibri" w:eastAsia="Times New Roman" w:hAnsi="Calibri" w:cs="Times New Roman"/>
          <w:lang w:bidi="en-US"/>
        </w:rPr>
        <w:t>Gesenius</w:t>
      </w:r>
      <w:proofErr w:type="spellEnd"/>
      <w:r w:rsidRPr="00D204CA">
        <w:rPr>
          <w:rFonts w:ascii="Calibri" w:eastAsia="Times New Roman" w:hAnsi="Calibri" w:cs="Times New Roman"/>
          <w:lang w:bidi="en-US"/>
        </w:rPr>
        <w:t xml:space="preserve">’ Hebrew grammar states: ‘One of the most striking peculiarities in the Hebrew consecution of tenses is the phenomenon that, in representing a series of past events, only the first verb stands in the perfect, and the narration is continued in the imperfect.’ This is exactly what we see in Genesis 1:1–3. </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 xml:space="preserve">Not only does this assertion beg the question, it stands against the grammar of the Hebrew text and against Jesus’ statement that male and female were made ‘from the beginning of creation’ not ‘some unspecified time’ </w:t>
      </w:r>
      <w:r w:rsidR="00330B40" w:rsidRPr="00D204CA">
        <w:rPr>
          <w:rFonts w:ascii="Calibri" w:eastAsia="Times New Roman" w:hAnsi="Calibri" w:cs="Times New Roman"/>
          <w:lang w:bidi="en-US"/>
        </w:rPr>
        <w:t>beforehand.</w:t>
      </w:r>
    </w:p>
    <w:p w:rsidR="00D204CA" w:rsidRPr="00D204CA" w:rsidRDefault="00585867" w:rsidP="00D204CA">
      <w:pPr>
        <w:spacing w:after="200" w:line="276" w:lineRule="auto"/>
        <w:rPr>
          <w:rFonts w:ascii="Calibri" w:eastAsia="Times New Roman" w:hAnsi="Calibri" w:cs="Times New Roman"/>
          <w:lang w:bidi="en-US"/>
        </w:rPr>
      </w:pPr>
      <w:r>
        <w:rPr>
          <w:rFonts w:ascii="Lato" w:hAnsi="Lato"/>
          <w:noProof/>
          <w:color w:val="3F4041"/>
        </w:rPr>
        <w:drawing>
          <wp:anchor distT="0" distB="0" distL="114300" distR="114300" simplePos="0" relativeHeight="251709440" behindDoc="1" locked="0" layoutInCell="1" allowOverlap="1" wp14:anchorId="79486AD8" wp14:editId="6A37DF05">
            <wp:simplePos x="0" y="0"/>
            <wp:positionH relativeFrom="margin">
              <wp:align>right</wp:align>
            </wp:positionH>
            <wp:positionV relativeFrom="paragraph">
              <wp:posOffset>793750</wp:posOffset>
            </wp:positionV>
            <wp:extent cx="2857500" cy="3520440"/>
            <wp:effectExtent l="0" t="0" r="0" b="3810"/>
            <wp:wrapTight wrapText="bothSides">
              <wp:wrapPolygon edited="0">
                <wp:start x="0" y="0"/>
                <wp:lineTo x="0" y="21506"/>
                <wp:lineTo x="21456" y="21506"/>
                <wp:lineTo x="21456" y="0"/>
                <wp:lineTo x="0" y="0"/>
              </wp:wrapPolygon>
            </wp:wrapTight>
            <wp:docPr id="4" name="Picture 4" descr="After Eden #473: Genesis With a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73: Genesis With a Twist"/>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57500" cy="352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4CA" w:rsidRPr="00D204CA">
        <w:rPr>
          <w:rFonts w:ascii="Calibri" w:eastAsia="Times New Roman" w:hAnsi="Calibri" w:cs="Times New Roman"/>
          <w:lang w:bidi="en-US"/>
        </w:rPr>
        <w:t xml:space="preserve">In the case of Genesis 1:1–2, verse 1 is the independent clause and verse 2 makes parenthetical statements concerning the earth in its initial state just after God brought it into existence. Verse 2 contains three circumstantial clauses describing the apparent result of God’s initial act of creation. Verse 3, then, resumes the narrative by describing the creation of light. This indicates that the first day began not with the creation of light but ‘in the beginning’, with God’s very first creative act in verse 1. </w:t>
      </w:r>
    </w:p>
    <w:p w:rsidR="00D204CA" w:rsidRPr="000B25DE" w:rsidRDefault="00D204CA" w:rsidP="00D204CA">
      <w:pPr>
        <w:spacing w:after="200" w:line="276" w:lineRule="auto"/>
        <w:rPr>
          <w:rFonts w:ascii="Calibri" w:eastAsia="Times New Roman" w:hAnsi="Calibri" w:cs="Times New Roman"/>
          <w:b/>
          <w:lang w:bidi="en-US"/>
        </w:rPr>
      </w:pPr>
      <w:bookmarkStart w:id="2" w:name="_Hlk506637005"/>
      <w:r w:rsidRPr="000B25DE">
        <w:rPr>
          <w:rFonts w:ascii="Calibri" w:eastAsia="Times New Roman" w:hAnsi="Calibri" w:cs="Times New Roman"/>
          <w:b/>
          <w:lang w:bidi="en-US"/>
        </w:rPr>
        <w:t>Analogical days</w:t>
      </w:r>
    </w:p>
    <w:bookmarkEnd w:id="2"/>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 xml:space="preserve">Collins also rejects the day-age view and the literary framework view. He labels his interpretation as </w:t>
      </w:r>
      <w:r w:rsidRPr="00330B40">
        <w:rPr>
          <w:rFonts w:ascii="Calibri" w:eastAsia="Times New Roman" w:hAnsi="Calibri" w:cs="Times New Roman"/>
          <w:b/>
          <w:lang w:bidi="en-US"/>
        </w:rPr>
        <w:t>‘analogical days’</w:t>
      </w:r>
      <w:r w:rsidRPr="00D204CA">
        <w:rPr>
          <w:rFonts w:ascii="Calibri" w:eastAsia="Times New Roman" w:hAnsi="Calibri" w:cs="Times New Roman"/>
          <w:lang w:bidi="en-US"/>
        </w:rPr>
        <w:t>. Like the literary framework view, he holds to parallels between the first three and second three days: Days 1–3 describe the creation of locations, and Days 4–6 describe the creation of inhabitants of these locations:</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The problems with this scheme are that light (and dark) are not locations; the expanse was created on day 2, not the sea and sky; and birds and other flying creatures live on the earth not in the sky (they merely fly across the sky).</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Like the literary framework advocates, Collins does not deny that the days refer to ordinary days</w:t>
      </w:r>
      <w:r w:rsidR="00105700">
        <w:rPr>
          <w:rFonts w:ascii="Calibri" w:eastAsia="Times New Roman" w:hAnsi="Calibri" w:cs="Times New Roman"/>
          <w:lang w:bidi="en-US"/>
        </w:rPr>
        <w:t xml:space="preserve"> (</w:t>
      </w:r>
      <w:r w:rsidR="000B25DE">
        <w:rPr>
          <w:rFonts w:ascii="Calibri" w:eastAsia="Times New Roman" w:hAnsi="Calibri" w:cs="Times New Roman"/>
          <w:lang w:bidi="en-US"/>
        </w:rPr>
        <w:t xml:space="preserve">Like Hugh </w:t>
      </w:r>
      <w:r w:rsidR="00105700">
        <w:rPr>
          <w:rFonts w:ascii="Calibri" w:eastAsia="Times New Roman" w:hAnsi="Calibri" w:cs="Times New Roman"/>
          <w:lang w:bidi="en-US"/>
        </w:rPr>
        <w:t xml:space="preserve">Ross, </w:t>
      </w:r>
      <w:r w:rsidR="000B25DE">
        <w:rPr>
          <w:rFonts w:ascii="Calibri" w:eastAsia="Times New Roman" w:hAnsi="Calibri" w:cs="Times New Roman"/>
          <w:lang w:bidi="en-US"/>
        </w:rPr>
        <w:t xml:space="preserve">he says they are </w:t>
      </w:r>
      <w:r w:rsidR="00105700">
        <w:rPr>
          <w:rFonts w:ascii="Calibri" w:eastAsia="Times New Roman" w:hAnsi="Calibri" w:cs="Times New Roman"/>
          <w:lang w:bidi="en-US"/>
        </w:rPr>
        <w:t>God’s days</w:t>
      </w:r>
      <w:r w:rsidR="000B25DE">
        <w:rPr>
          <w:rFonts w:ascii="Calibri" w:eastAsia="Times New Roman" w:hAnsi="Calibri" w:cs="Times New Roman"/>
          <w:lang w:bidi="en-US"/>
        </w:rPr>
        <w:t xml:space="preserve">, possibly of much longer </w:t>
      </w:r>
      <w:r w:rsidR="00330B40">
        <w:rPr>
          <w:rFonts w:ascii="Calibri" w:eastAsia="Times New Roman" w:hAnsi="Calibri" w:cs="Times New Roman"/>
          <w:lang w:bidi="en-US"/>
        </w:rPr>
        <w:t>duration</w:t>
      </w:r>
      <w:r w:rsidR="000B25DE">
        <w:rPr>
          <w:rFonts w:ascii="Calibri" w:eastAsia="Times New Roman" w:hAnsi="Calibri" w:cs="Times New Roman"/>
          <w:lang w:bidi="en-US"/>
        </w:rPr>
        <w:t>, perhaps eons, than ours</w:t>
      </w:r>
      <w:r w:rsidR="00105700">
        <w:rPr>
          <w:rFonts w:ascii="Calibri" w:eastAsia="Times New Roman" w:hAnsi="Calibri" w:cs="Times New Roman"/>
          <w:lang w:bidi="en-US"/>
        </w:rPr>
        <w:t>)</w:t>
      </w:r>
      <w:r w:rsidR="000B25DE">
        <w:rPr>
          <w:rFonts w:ascii="Calibri" w:eastAsia="Times New Roman" w:hAnsi="Calibri" w:cs="Times New Roman"/>
          <w:lang w:bidi="en-US"/>
        </w:rPr>
        <w:t xml:space="preserve">, </w:t>
      </w:r>
      <w:r w:rsidRPr="00D204CA">
        <w:rPr>
          <w:rFonts w:ascii="Calibri" w:eastAsia="Times New Roman" w:hAnsi="Calibri" w:cs="Times New Roman"/>
          <w:lang w:bidi="en-US"/>
        </w:rPr>
        <w:t xml:space="preserve">he just denies that they correspond to actual historical </w:t>
      </w:r>
      <w:r w:rsidR="00330B40">
        <w:rPr>
          <w:rFonts w:ascii="Calibri" w:eastAsia="Times New Roman" w:hAnsi="Calibri" w:cs="Times New Roman"/>
          <w:lang w:bidi="en-US"/>
        </w:rPr>
        <w:t xml:space="preserve">Earth </w:t>
      </w:r>
      <w:r w:rsidRPr="00D204CA">
        <w:rPr>
          <w:rFonts w:ascii="Calibri" w:eastAsia="Times New Roman" w:hAnsi="Calibri" w:cs="Times New Roman"/>
          <w:lang w:bidi="en-US"/>
        </w:rPr>
        <w:t xml:space="preserve">days. Nevertheless, with respect to the common </w:t>
      </w:r>
      <w:r w:rsidR="00330B40">
        <w:rPr>
          <w:rFonts w:ascii="Calibri" w:eastAsia="Times New Roman" w:hAnsi="Calibri" w:cs="Times New Roman"/>
          <w:lang w:bidi="en-US"/>
        </w:rPr>
        <w:t>Y</w:t>
      </w:r>
      <w:r w:rsidRPr="00D204CA">
        <w:rPr>
          <w:rFonts w:ascii="Calibri" w:eastAsia="Times New Roman" w:hAnsi="Calibri" w:cs="Times New Roman"/>
          <w:lang w:bidi="en-US"/>
        </w:rPr>
        <w:t>oung-</w:t>
      </w:r>
      <w:r w:rsidR="00330B40">
        <w:rPr>
          <w:rFonts w:ascii="Calibri" w:eastAsia="Times New Roman" w:hAnsi="Calibri" w:cs="Times New Roman"/>
          <w:lang w:bidi="en-US"/>
        </w:rPr>
        <w:t>E</w:t>
      </w:r>
      <w:r w:rsidRPr="00D204CA">
        <w:rPr>
          <w:rFonts w:ascii="Calibri" w:eastAsia="Times New Roman" w:hAnsi="Calibri" w:cs="Times New Roman"/>
          <w:lang w:bidi="en-US"/>
        </w:rPr>
        <w:t xml:space="preserve">arth </w:t>
      </w:r>
      <w:r w:rsidR="00330B40">
        <w:rPr>
          <w:rFonts w:ascii="Calibri" w:eastAsia="Times New Roman" w:hAnsi="Calibri" w:cs="Times New Roman"/>
          <w:lang w:bidi="en-US"/>
        </w:rPr>
        <w:t>C</w:t>
      </w:r>
      <w:r w:rsidRPr="00D204CA">
        <w:rPr>
          <w:rFonts w:ascii="Calibri" w:eastAsia="Times New Roman" w:hAnsi="Calibri" w:cs="Times New Roman"/>
          <w:lang w:bidi="en-US"/>
        </w:rPr>
        <w:t xml:space="preserve">reationist argument that when the Hebrew word </w:t>
      </w:r>
      <w:proofErr w:type="spellStart"/>
      <w:r w:rsidRPr="00D204CA">
        <w:rPr>
          <w:rFonts w:ascii="Calibri" w:eastAsia="Times New Roman" w:hAnsi="Calibri" w:cs="Times New Roman"/>
          <w:lang w:bidi="en-US"/>
        </w:rPr>
        <w:t>יום</w:t>
      </w:r>
      <w:proofErr w:type="spellEnd"/>
      <w:r w:rsidRPr="00D204CA">
        <w:rPr>
          <w:rFonts w:ascii="Calibri" w:eastAsia="Times New Roman" w:hAnsi="Calibri" w:cs="Times New Roman"/>
          <w:lang w:bidi="en-US"/>
        </w:rPr>
        <w:t xml:space="preserve"> (</w:t>
      </w:r>
      <w:proofErr w:type="spellStart"/>
      <w:r w:rsidRPr="00D204CA">
        <w:rPr>
          <w:rFonts w:ascii="Calibri" w:eastAsia="Times New Roman" w:hAnsi="Calibri" w:cs="Times New Roman"/>
          <w:lang w:bidi="en-US"/>
        </w:rPr>
        <w:t>yôm</w:t>
      </w:r>
      <w:proofErr w:type="spellEnd"/>
      <w:r w:rsidRPr="00D204CA">
        <w:rPr>
          <w:rFonts w:ascii="Calibri" w:eastAsia="Times New Roman" w:hAnsi="Calibri" w:cs="Times New Roman"/>
          <w:lang w:bidi="en-US"/>
        </w:rPr>
        <w:t xml:space="preserve"> day) is modified by a number, it always refers to a normal day, he responds that this argument is an unsound use of statistics. It must be demonstrated why modification by a number </w:t>
      </w:r>
      <w:r w:rsidRPr="00D204CA">
        <w:rPr>
          <w:rFonts w:ascii="Calibri" w:eastAsia="Times New Roman" w:hAnsi="Calibri" w:cs="Times New Roman"/>
          <w:lang w:bidi="en-US"/>
        </w:rPr>
        <w:lastRenderedPageBreak/>
        <w:t>must imply a reference to an ordinary day</w:t>
      </w:r>
      <w:r w:rsidR="00330B40">
        <w:rPr>
          <w:rFonts w:ascii="Calibri" w:eastAsia="Times New Roman" w:hAnsi="Calibri" w:cs="Times New Roman"/>
          <w:lang w:bidi="en-US"/>
        </w:rPr>
        <w:t xml:space="preserve"> he asserts</w:t>
      </w:r>
      <w:r w:rsidRPr="00D204CA">
        <w:rPr>
          <w:rFonts w:ascii="Calibri" w:eastAsia="Times New Roman" w:hAnsi="Calibri" w:cs="Times New Roman"/>
          <w:lang w:bidi="en-US"/>
        </w:rPr>
        <w:t xml:space="preserve">. In other words, one must explain why the number, apart from any other contextual factors, constrains the meaning of </w:t>
      </w:r>
      <w:proofErr w:type="spellStart"/>
      <w:r w:rsidRPr="00D204CA">
        <w:rPr>
          <w:rFonts w:ascii="Calibri" w:eastAsia="Times New Roman" w:hAnsi="Calibri" w:cs="Times New Roman"/>
          <w:lang w:bidi="en-US"/>
        </w:rPr>
        <w:t>yôm</w:t>
      </w:r>
      <w:proofErr w:type="spellEnd"/>
      <w:r w:rsidRPr="00D204CA">
        <w:rPr>
          <w:rFonts w:ascii="Calibri" w:eastAsia="Times New Roman" w:hAnsi="Calibri" w:cs="Times New Roman"/>
          <w:lang w:bidi="en-US"/>
        </w:rPr>
        <w:t xml:space="preserve"> to a 24-hour day.</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 xml:space="preserve">This is a </w:t>
      </w:r>
      <w:r w:rsidR="00F509EA">
        <w:rPr>
          <w:rFonts w:ascii="Calibri" w:eastAsia="Times New Roman" w:hAnsi="Calibri" w:cs="Times New Roman"/>
          <w:lang w:bidi="en-US"/>
        </w:rPr>
        <w:t>ridiculous</w:t>
      </w:r>
      <w:r w:rsidRPr="00D204CA">
        <w:rPr>
          <w:rFonts w:ascii="Calibri" w:eastAsia="Times New Roman" w:hAnsi="Calibri" w:cs="Times New Roman"/>
          <w:lang w:bidi="en-US"/>
        </w:rPr>
        <w:t xml:space="preserve"> response. Although the occurrence of </w:t>
      </w:r>
      <w:proofErr w:type="spellStart"/>
      <w:r w:rsidRPr="00D204CA">
        <w:rPr>
          <w:rFonts w:ascii="Calibri" w:eastAsia="Times New Roman" w:hAnsi="Calibri" w:cs="Times New Roman"/>
          <w:lang w:bidi="en-US"/>
        </w:rPr>
        <w:t>yôm</w:t>
      </w:r>
      <w:proofErr w:type="spellEnd"/>
      <w:r w:rsidRPr="00D204CA">
        <w:rPr>
          <w:rFonts w:ascii="Calibri" w:eastAsia="Times New Roman" w:hAnsi="Calibri" w:cs="Times New Roman"/>
          <w:lang w:bidi="en-US"/>
        </w:rPr>
        <w:t xml:space="preserve"> with a modifying number referring to an ordinary day may fail as a strictly grammatical argument, the pattern does form a solid contextual argument. In other words, in </w:t>
      </w:r>
      <w:r w:rsidR="00330B40">
        <w:rPr>
          <w:rFonts w:ascii="Calibri" w:eastAsia="Times New Roman" w:hAnsi="Calibri" w:cs="Times New Roman"/>
          <w:lang w:bidi="en-US"/>
        </w:rPr>
        <w:t>the</w:t>
      </w:r>
      <w:r w:rsidRPr="00D204CA">
        <w:rPr>
          <w:rFonts w:ascii="Calibri" w:eastAsia="Times New Roman" w:hAnsi="Calibri" w:cs="Times New Roman"/>
          <w:lang w:bidi="en-US"/>
        </w:rPr>
        <w:t xml:space="preserve"> context </w:t>
      </w:r>
      <w:r w:rsidR="00330B40">
        <w:rPr>
          <w:rFonts w:ascii="Calibri" w:eastAsia="Times New Roman" w:hAnsi="Calibri" w:cs="Times New Roman"/>
          <w:lang w:bidi="en-US"/>
        </w:rPr>
        <w:t xml:space="preserve">of the Bible and other Hebrew literature, </w:t>
      </w:r>
      <w:r w:rsidRPr="00D204CA">
        <w:rPr>
          <w:rFonts w:ascii="Calibri" w:eastAsia="Times New Roman" w:hAnsi="Calibri" w:cs="Times New Roman"/>
          <w:lang w:bidi="en-US"/>
        </w:rPr>
        <w:t xml:space="preserve">where </w:t>
      </w:r>
      <w:proofErr w:type="spellStart"/>
      <w:r w:rsidRPr="00D204CA">
        <w:rPr>
          <w:rFonts w:ascii="Calibri" w:eastAsia="Times New Roman" w:hAnsi="Calibri" w:cs="Times New Roman"/>
          <w:lang w:bidi="en-US"/>
        </w:rPr>
        <w:t>yôm</w:t>
      </w:r>
      <w:proofErr w:type="spellEnd"/>
      <w:r w:rsidRPr="00D204CA">
        <w:rPr>
          <w:rFonts w:ascii="Calibri" w:eastAsia="Times New Roman" w:hAnsi="Calibri" w:cs="Times New Roman"/>
          <w:lang w:bidi="en-US"/>
        </w:rPr>
        <w:t xml:space="preserve"> is modified by a number it always, without exception, refers to a literal 24-hour day, and never refers to anything like a long period of time. Numbers 7:10–84 and 29:12–35 also describe numbered sequences of days, and no one doubts that they clearly refer to normal 24-hour days. </w:t>
      </w:r>
    </w:p>
    <w:p w:rsidR="00D204CA" w:rsidRPr="000B25DE" w:rsidRDefault="00D204CA" w:rsidP="00D204CA">
      <w:pPr>
        <w:spacing w:after="200" w:line="276" w:lineRule="auto"/>
        <w:rPr>
          <w:rFonts w:ascii="Calibri" w:eastAsia="Times New Roman" w:hAnsi="Calibri" w:cs="Times New Roman"/>
          <w:b/>
          <w:lang w:bidi="en-US"/>
        </w:rPr>
      </w:pPr>
      <w:r w:rsidRPr="000B25DE">
        <w:rPr>
          <w:rFonts w:ascii="Calibri" w:eastAsia="Times New Roman" w:hAnsi="Calibri" w:cs="Times New Roman"/>
          <w:b/>
          <w:lang w:bidi="en-US"/>
        </w:rPr>
        <w:t>Day 4</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Regarding the creation of the lights on Day 4, Collins argues that this does not mean that the lights did not exist prior to this time, but rather, that they simply came into view. So where were they all this time? Collins does not say.</w:t>
      </w:r>
      <w:r w:rsidR="00105700">
        <w:rPr>
          <w:rFonts w:ascii="Calibri" w:eastAsia="Times New Roman" w:hAnsi="Calibri" w:cs="Times New Roman"/>
          <w:lang w:bidi="en-US"/>
        </w:rPr>
        <w:t xml:space="preserve"> (</w:t>
      </w:r>
      <w:r w:rsidR="00330B40">
        <w:rPr>
          <w:rFonts w:ascii="Calibri" w:eastAsia="Times New Roman" w:hAnsi="Calibri" w:cs="Times New Roman"/>
          <w:lang w:bidi="en-US"/>
        </w:rPr>
        <w:t>A</w:t>
      </w:r>
      <w:r w:rsidR="000B25DE">
        <w:rPr>
          <w:rFonts w:ascii="Calibri" w:eastAsia="Times New Roman" w:hAnsi="Calibri" w:cs="Times New Roman"/>
          <w:lang w:bidi="en-US"/>
        </w:rPr>
        <w:t xml:space="preserve">gain, this </w:t>
      </w:r>
      <w:r w:rsidR="0065253B">
        <w:rPr>
          <w:rFonts w:ascii="Calibri" w:eastAsia="Times New Roman" w:hAnsi="Calibri" w:cs="Times New Roman"/>
          <w:lang w:bidi="en-US"/>
        </w:rPr>
        <w:t xml:space="preserve">is </w:t>
      </w:r>
      <w:r w:rsidR="000B25DE">
        <w:rPr>
          <w:rFonts w:ascii="Calibri" w:eastAsia="Times New Roman" w:hAnsi="Calibri" w:cs="Times New Roman"/>
          <w:lang w:bidi="en-US"/>
        </w:rPr>
        <w:t xml:space="preserve">analogous to the </w:t>
      </w:r>
      <w:r w:rsidR="00330B40">
        <w:rPr>
          <w:rFonts w:ascii="Calibri" w:eastAsia="Times New Roman" w:hAnsi="Calibri" w:cs="Times New Roman"/>
          <w:lang w:bidi="en-US"/>
        </w:rPr>
        <w:t>v</w:t>
      </w:r>
      <w:r w:rsidR="000B25DE">
        <w:rPr>
          <w:rFonts w:ascii="Calibri" w:eastAsia="Times New Roman" w:hAnsi="Calibri" w:cs="Times New Roman"/>
          <w:lang w:bidi="en-US"/>
        </w:rPr>
        <w:t xml:space="preserve">iews of Hugh </w:t>
      </w:r>
      <w:r w:rsidR="00105700">
        <w:rPr>
          <w:rFonts w:ascii="Calibri" w:eastAsia="Times New Roman" w:hAnsi="Calibri" w:cs="Times New Roman"/>
          <w:lang w:bidi="en-US"/>
        </w:rPr>
        <w:t>Ross</w:t>
      </w:r>
      <w:r w:rsidR="00330B40">
        <w:rPr>
          <w:rFonts w:ascii="Calibri" w:eastAsia="Times New Roman" w:hAnsi="Calibri" w:cs="Times New Roman"/>
          <w:lang w:bidi="en-US"/>
        </w:rPr>
        <w:t xml:space="preserve"> who says space, stars and planets were all created billions of years </w:t>
      </w:r>
      <w:proofErr w:type="gramStart"/>
      <w:r w:rsidR="00330B40">
        <w:rPr>
          <w:rFonts w:ascii="Calibri" w:eastAsia="Times New Roman" w:hAnsi="Calibri" w:cs="Times New Roman"/>
          <w:lang w:bidi="en-US"/>
        </w:rPr>
        <w:t>before, but</w:t>
      </w:r>
      <w:proofErr w:type="gramEnd"/>
      <w:r w:rsidR="00330B40">
        <w:rPr>
          <w:rFonts w:ascii="Calibri" w:eastAsia="Times New Roman" w:hAnsi="Calibri" w:cs="Times New Roman"/>
          <w:lang w:bidi="en-US"/>
        </w:rPr>
        <w:t xml:space="preserve"> were obscured due to a non-transparent early atmosphere which is neither referred to in the Bible nor is supported by current scientific evidence</w:t>
      </w:r>
      <w:r w:rsidR="00F509EA">
        <w:rPr>
          <w:rFonts w:ascii="Calibri" w:eastAsia="Times New Roman" w:hAnsi="Calibri" w:cs="Times New Roman"/>
          <w:lang w:bidi="en-US"/>
        </w:rPr>
        <w:t>.)</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Collins thinks ‘seasons’ in Genesis 1:14 refers to ‘appointed times’ when special worship celebrations were to be held as in Exodus 13:10. In other words, God is merely ‘appointing the heavenly lights to mark the set times for worship on man’s calendar’ (p. 91). But</w:t>
      </w:r>
      <w:r w:rsidR="00330B40">
        <w:rPr>
          <w:rFonts w:ascii="Calibri" w:eastAsia="Times New Roman" w:hAnsi="Calibri" w:cs="Times New Roman"/>
          <w:lang w:bidi="en-US"/>
        </w:rPr>
        <w:t xml:space="preserve"> he says, </w:t>
      </w:r>
      <w:r w:rsidR="00330B40" w:rsidRPr="00D204CA">
        <w:rPr>
          <w:rFonts w:ascii="Calibri" w:eastAsia="Times New Roman" w:hAnsi="Calibri" w:cs="Times New Roman"/>
          <w:lang w:bidi="en-US"/>
        </w:rPr>
        <w:t>man</w:t>
      </w:r>
      <w:r w:rsidRPr="00D204CA">
        <w:rPr>
          <w:rFonts w:ascii="Calibri" w:eastAsia="Times New Roman" w:hAnsi="Calibri" w:cs="Times New Roman"/>
          <w:lang w:bidi="en-US"/>
        </w:rPr>
        <w:t xml:space="preserve"> did not exist at this point</w:t>
      </w:r>
      <w:r w:rsidR="00330B40">
        <w:rPr>
          <w:rFonts w:ascii="Calibri" w:eastAsia="Times New Roman" w:hAnsi="Calibri" w:cs="Times New Roman"/>
          <w:lang w:bidi="en-US"/>
        </w:rPr>
        <w:t>, nor will he for billions of years</w:t>
      </w:r>
      <w:r w:rsidRPr="00D204CA">
        <w:rPr>
          <w:rFonts w:ascii="Calibri" w:eastAsia="Times New Roman" w:hAnsi="Calibri" w:cs="Times New Roman"/>
          <w:lang w:bidi="en-US"/>
        </w:rPr>
        <w:t>, and the commands to regularly commemorate various times and events would not be given until the time of Moses</w:t>
      </w:r>
      <w:r w:rsidR="000B25DE">
        <w:rPr>
          <w:rFonts w:ascii="Calibri" w:eastAsia="Times New Roman" w:hAnsi="Calibri" w:cs="Times New Roman"/>
          <w:lang w:bidi="en-US"/>
        </w:rPr>
        <w:t xml:space="preserve">, eons </w:t>
      </w:r>
      <w:r w:rsidRPr="00D204CA">
        <w:rPr>
          <w:rFonts w:ascii="Calibri" w:eastAsia="Times New Roman" w:hAnsi="Calibri" w:cs="Times New Roman"/>
          <w:lang w:bidi="en-US"/>
        </w:rPr>
        <w:t>later. Also, the exact same verb form is rendered ‘let there be’ in many other places in Genesis (including Genesis 1:3</w:t>
      </w:r>
      <w:r w:rsidR="00330B40" w:rsidRPr="00D204CA">
        <w:rPr>
          <w:rFonts w:ascii="Calibri" w:eastAsia="Times New Roman" w:hAnsi="Calibri" w:cs="Times New Roman"/>
          <w:lang w:bidi="en-US"/>
        </w:rPr>
        <w:t>) and</w:t>
      </w:r>
      <w:r w:rsidRPr="00D204CA">
        <w:rPr>
          <w:rFonts w:ascii="Calibri" w:eastAsia="Times New Roman" w:hAnsi="Calibri" w:cs="Times New Roman"/>
          <w:lang w:bidi="en-US"/>
        </w:rPr>
        <w:t xml:space="preserve"> implies coming into existence rather than mere appearance.</w:t>
      </w:r>
    </w:p>
    <w:p w:rsidR="00D204CA" w:rsidRPr="000B25DE" w:rsidRDefault="00D204CA" w:rsidP="00D204CA">
      <w:pPr>
        <w:spacing w:after="200" w:line="276" w:lineRule="auto"/>
        <w:rPr>
          <w:rFonts w:ascii="Calibri" w:eastAsia="Times New Roman" w:hAnsi="Calibri" w:cs="Times New Roman"/>
          <w:b/>
          <w:lang w:bidi="en-US"/>
        </w:rPr>
      </w:pPr>
      <w:r w:rsidRPr="000B25DE">
        <w:rPr>
          <w:rFonts w:ascii="Calibri" w:eastAsia="Times New Roman" w:hAnsi="Calibri" w:cs="Times New Roman"/>
          <w:b/>
          <w:lang w:bidi="en-US"/>
        </w:rPr>
        <w:t>Day 6</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 xml:space="preserve">Regarding the sixth day, Collins brings up that old </w:t>
      </w:r>
      <w:r w:rsidR="000B25DE">
        <w:rPr>
          <w:rFonts w:ascii="Calibri" w:eastAsia="Times New Roman" w:hAnsi="Calibri" w:cs="Times New Roman"/>
          <w:lang w:bidi="en-US"/>
        </w:rPr>
        <w:t>complaint</w:t>
      </w:r>
      <w:r w:rsidRPr="00D204CA">
        <w:rPr>
          <w:rFonts w:ascii="Calibri" w:eastAsia="Times New Roman" w:hAnsi="Calibri" w:cs="Times New Roman"/>
          <w:lang w:bidi="en-US"/>
        </w:rPr>
        <w:t xml:space="preserve"> about the </w:t>
      </w:r>
      <w:r w:rsidR="003F0B70">
        <w:rPr>
          <w:rFonts w:ascii="Calibri" w:eastAsia="Times New Roman" w:hAnsi="Calibri" w:cs="Times New Roman"/>
          <w:lang w:bidi="en-US"/>
        </w:rPr>
        <w:t>6</w:t>
      </w:r>
      <w:r w:rsidR="003F0B70" w:rsidRPr="003F0B70">
        <w:rPr>
          <w:rFonts w:ascii="Calibri" w:eastAsia="Times New Roman" w:hAnsi="Calibri" w:cs="Times New Roman"/>
          <w:vertAlign w:val="superscript"/>
          <w:lang w:bidi="en-US"/>
        </w:rPr>
        <w:t>th</w:t>
      </w:r>
      <w:r w:rsidR="003F0B70">
        <w:rPr>
          <w:rFonts w:ascii="Calibri" w:eastAsia="Times New Roman" w:hAnsi="Calibri" w:cs="Times New Roman"/>
          <w:lang w:bidi="en-US"/>
        </w:rPr>
        <w:t xml:space="preserve"> </w:t>
      </w:r>
      <w:r w:rsidRPr="00D204CA">
        <w:rPr>
          <w:rFonts w:ascii="Calibri" w:eastAsia="Times New Roman" w:hAnsi="Calibri" w:cs="Times New Roman"/>
          <w:lang w:bidi="en-US"/>
        </w:rPr>
        <w:t xml:space="preserve">day’s events taking longer than 24 hours to complete. However, the only activity that could have potentially taken up significant time would have been the naming of the animals. </w:t>
      </w:r>
      <w:r w:rsidR="000B25DE">
        <w:rPr>
          <w:rFonts w:ascii="Calibri" w:eastAsia="Times New Roman" w:hAnsi="Calibri" w:cs="Times New Roman"/>
          <w:lang w:bidi="en-US"/>
        </w:rPr>
        <w:t>This can easily be shown to be untrue.</w:t>
      </w:r>
    </w:p>
    <w:p w:rsidR="00D204CA" w:rsidRPr="003F0B70" w:rsidRDefault="00D204CA" w:rsidP="00D204CA">
      <w:pPr>
        <w:spacing w:after="200" w:line="276" w:lineRule="auto"/>
        <w:rPr>
          <w:rFonts w:ascii="Calibri" w:eastAsia="Times New Roman" w:hAnsi="Calibri" w:cs="Times New Roman"/>
          <w:b/>
          <w:lang w:bidi="en-US"/>
        </w:rPr>
      </w:pPr>
      <w:r w:rsidRPr="003F0B70">
        <w:rPr>
          <w:rFonts w:ascii="Calibri" w:eastAsia="Times New Roman" w:hAnsi="Calibri" w:cs="Times New Roman"/>
          <w:b/>
          <w:lang w:bidi="en-US"/>
        </w:rPr>
        <w:t>The Sabbath commandment</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 xml:space="preserve">Collins argues that the Sabbath commandment in Exodus 20:11 does not support the ordinary day view because God’s creative work is totally different to ours, and therefore our work week is </w:t>
      </w:r>
      <w:r w:rsidRPr="000B25DE">
        <w:rPr>
          <w:rFonts w:ascii="Calibri" w:eastAsia="Times New Roman" w:hAnsi="Calibri" w:cs="Times New Roman"/>
          <w:b/>
          <w:lang w:bidi="en-US"/>
        </w:rPr>
        <w:t>only like</w:t>
      </w:r>
      <w:r w:rsidRPr="00D204CA">
        <w:rPr>
          <w:rFonts w:ascii="Calibri" w:eastAsia="Times New Roman" w:hAnsi="Calibri" w:cs="Times New Roman"/>
          <w:lang w:bidi="en-US"/>
        </w:rPr>
        <w:t xml:space="preserve"> God’s</w:t>
      </w:r>
      <w:r w:rsidR="003F0B70">
        <w:rPr>
          <w:rFonts w:ascii="Calibri" w:eastAsia="Times New Roman" w:hAnsi="Calibri" w:cs="Times New Roman"/>
          <w:lang w:bidi="en-US"/>
        </w:rPr>
        <w:t xml:space="preserve">, </w:t>
      </w:r>
      <w:r w:rsidRPr="00D204CA">
        <w:rPr>
          <w:rFonts w:ascii="Calibri" w:eastAsia="Times New Roman" w:hAnsi="Calibri" w:cs="Times New Roman"/>
          <w:lang w:bidi="en-US"/>
        </w:rPr>
        <w:t xml:space="preserve">not identical: </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 xml:space="preserve">‘The point of similarity, the </w:t>
      </w:r>
      <w:r w:rsidRPr="000B25DE">
        <w:rPr>
          <w:rFonts w:ascii="Calibri" w:eastAsia="Times New Roman" w:hAnsi="Calibri" w:cs="Times New Roman"/>
          <w:b/>
          <w:lang w:bidi="en-US"/>
        </w:rPr>
        <w:t>analogy</w:t>
      </w:r>
      <w:r w:rsidRPr="00D204CA">
        <w:rPr>
          <w:rFonts w:ascii="Calibri" w:eastAsia="Times New Roman" w:hAnsi="Calibri" w:cs="Times New Roman"/>
          <w:lang w:bidi="en-US"/>
        </w:rPr>
        <w:t xml:space="preserve">, is the fact that during the creation week God was “working on” the earth to make it just right for man to live on … In his Sabbath he is no longer doing this, but now keeps it all in being … It follows from this that length of time has no bearing on the </w:t>
      </w:r>
      <w:r w:rsidRPr="000B25DE">
        <w:rPr>
          <w:rFonts w:ascii="Calibri" w:eastAsia="Times New Roman" w:hAnsi="Calibri" w:cs="Times New Roman"/>
          <w:b/>
          <w:lang w:bidi="en-US"/>
        </w:rPr>
        <w:t>analogy</w:t>
      </w:r>
      <w:r w:rsidRPr="00D204CA">
        <w:rPr>
          <w:rFonts w:ascii="Calibri" w:eastAsia="Times New Roman" w:hAnsi="Calibri" w:cs="Times New Roman"/>
          <w:lang w:bidi="en-US"/>
        </w:rPr>
        <w:t xml:space="preserve">’ (p. 86). </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 xml:space="preserve">This is utter nonsense. If the purpose of the analogy has nothing to do with time, then what is its purpose? If it is just to ‘set a pattern for the human rhythm of work and rest’ (p. 89) and the length of time has no bearing, then why mention the days at all? And are we to work for six hours, six days, six </w:t>
      </w:r>
      <w:r w:rsidRPr="00D204CA">
        <w:rPr>
          <w:rFonts w:ascii="Calibri" w:eastAsia="Times New Roman" w:hAnsi="Calibri" w:cs="Times New Roman"/>
          <w:lang w:bidi="en-US"/>
        </w:rPr>
        <w:lastRenderedPageBreak/>
        <w:t>weeks, six months, or six years before stopping to observe the Sabbath ‘day’? It is abundantly clear that the primary purpose for the analogy was to set the length of time!</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 xml:space="preserve">Collins also argues that, because Day 7 is analogical, the other six days must also be analogical. This </w:t>
      </w:r>
      <w:r w:rsidR="000B25DE">
        <w:rPr>
          <w:rFonts w:ascii="Calibri" w:eastAsia="Times New Roman" w:hAnsi="Calibri" w:cs="Times New Roman"/>
          <w:lang w:bidi="en-US"/>
        </w:rPr>
        <w:t>is nonsensical</w:t>
      </w:r>
      <w:r w:rsidRPr="00D204CA">
        <w:rPr>
          <w:rFonts w:ascii="Calibri" w:eastAsia="Times New Roman" w:hAnsi="Calibri" w:cs="Times New Roman"/>
          <w:lang w:bidi="en-US"/>
        </w:rPr>
        <w:t>. An analogy, by definition, uses something in the real world to explain some abstract concept. The author is using the real historical Creation Week to set a pattern and duration for mankind’s working week. If the days are not real historical days</w:t>
      </w:r>
      <w:r w:rsidR="00BD4893">
        <w:rPr>
          <w:rFonts w:ascii="Calibri" w:eastAsia="Times New Roman" w:hAnsi="Calibri" w:cs="Times New Roman"/>
          <w:lang w:bidi="en-US"/>
        </w:rPr>
        <w:t>,</w:t>
      </w:r>
      <w:r w:rsidRPr="00D204CA">
        <w:rPr>
          <w:rFonts w:ascii="Calibri" w:eastAsia="Times New Roman" w:hAnsi="Calibri" w:cs="Times New Roman"/>
          <w:lang w:bidi="en-US"/>
        </w:rPr>
        <w:t xml:space="preserve"> then there is no analogy, and the verse is meaningless drivel.</w:t>
      </w:r>
    </w:p>
    <w:p w:rsidR="00D204CA" w:rsidRPr="00D204CA" w:rsidRDefault="00D204CA" w:rsidP="00BD4893">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 xml:space="preserve">Because it had not yet rained … </w:t>
      </w:r>
      <w:r w:rsidR="00BD4893">
        <w:rPr>
          <w:rFonts w:ascii="Calibri" w:eastAsia="Times New Roman" w:hAnsi="Calibri" w:cs="Times New Roman"/>
          <w:lang w:bidi="en-US"/>
        </w:rPr>
        <w:t xml:space="preserve">Collins makes some weird interpretations that since it had not rained in the early creation and there were no people that nothing could grow. He also says this means that </w:t>
      </w:r>
      <w:r w:rsidR="003F0B70">
        <w:rPr>
          <w:rFonts w:ascii="Calibri" w:eastAsia="Times New Roman" w:hAnsi="Calibri" w:cs="Times New Roman"/>
          <w:lang w:bidi="en-US"/>
        </w:rPr>
        <w:t>G</w:t>
      </w:r>
      <w:r w:rsidR="00BD4893">
        <w:rPr>
          <w:rFonts w:ascii="Calibri" w:eastAsia="Times New Roman" w:hAnsi="Calibri" w:cs="Times New Roman"/>
          <w:lang w:bidi="en-US"/>
        </w:rPr>
        <w:t xml:space="preserve">enesis 1 and </w:t>
      </w:r>
      <w:r w:rsidR="003F0B70">
        <w:rPr>
          <w:rFonts w:ascii="Calibri" w:eastAsia="Times New Roman" w:hAnsi="Calibri" w:cs="Times New Roman"/>
          <w:lang w:bidi="en-US"/>
        </w:rPr>
        <w:t>G</w:t>
      </w:r>
      <w:r w:rsidR="00BD4893">
        <w:rPr>
          <w:rFonts w:ascii="Calibri" w:eastAsia="Times New Roman" w:hAnsi="Calibri" w:cs="Times New Roman"/>
          <w:lang w:bidi="en-US"/>
        </w:rPr>
        <w:t>enesis 2 cannot be harmonized. Both are ridiculous statements from a man with a doctorate.</w:t>
      </w:r>
    </w:p>
    <w:p w:rsidR="00D204CA" w:rsidRPr="00BD4893" w:rsidRDefault="00D204CA" w:rsidP="00D204CA">
      <w:pPr>
        <w:spacing w:after="200" w:line="276" w:lineRule="auto"/>
        <w:rPr>
          <w:rFonts w:ascii="Calibri" w:eastAsia="Times New Roman" w:hAnsi="Calibri" w:cs="Times New Roman"/>
          <w:b/>
          <w:lang w:bidi="en-US"/>
        </w:rPr>
      </w:pPr>
      <w:r w:rsidRPr="00BD4893">
        <w:rPr>
          <w:rFonts w:ascii="Calibri" w:eastAsia="Times New Roman" w:hAnsi="Calibri" w:cs="Times New Roman"/>
          <w:b/>
          <w:lang w:bidi="en-US"/>
        </w:rPr>
        <w:t xml:space="preserve">From the beginning … </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Young-</w:t>
      </w:r>
      <w:r w:rsidR="003F0B70">
        <w:rPr>
          <w:rFonts w:ascii="Calibri" w:eastAsia="Times New Roman" w:hAnsi="Calibri" w:cs="Times New Roman"/>
          <w:lang w:bidi="en-US"/>
        </w:rPr>
        <w:t>E</w:t>
      </w:r>
      <w:r w:rsidRPr="00D204CA">
        <w:rPr>
          <w:rFonts w:ascii="Calibri" w:eastAsia="Times New Roman" w:hAnsi="Calibri" w:cs="Times New Roman"/>
          <w:lang w:bidi="en-US"/>
        </w:rPr>
        <w:t xml:space="preserve">arth </w:t>
      </w:r>
      <w:r w:rsidR="003F0B70">
        <w:rPr>
          <w:rFonts w:ascii="Calibri" w:eastAsia="Times New Roman" w:hAnsi="Calibri" w:cs="Times New Roman"/>
          <w:lang w:bidi="en-US"/>
        </w:rPr>
        <w:t>C</w:t>
      </w:r>
      <w:r w:rsidRPr="00D204CA">
        <w:rPr>
          <w:rFonts w:ascii="Calibri" w:eastAsia="Times New Roman" w:hAnsi="Calibri" w:cs="Times New Roman"/>
          <w:lang w:bidi="en-US"/>
        </w:rPr>
        <w:t xml:space="preserve">reationists often cite Mark 10:6 and Matthew 19:4, 8 as evidence that human beings were created at, or close to, the very beginning. </w:t>
      </w:r>
    </w:p>
    <w:p w:rsidR="00D204CA" w:rsidRPr="00D204CA" w:rsidRDefault="00BD4893" w:rsidP="00D204CA">
      <w:pPr>
        <w:spacing w:after="200" w:line="276" w:lineRule="auto"/>
        <w:rPr>
          <w:rFonts w:ascii="Calibri" w:eastAsia="Times New Roman" w:hAnsi="Calibri" w:cs="Times New Roman"/>
          <w:lang w:bidi="en-US"/>
        </w:rPr>
      </w:pPr>
      <w:r>
        <w:rPr>
          <w:rFonts w:ascii="Calibri" w:eastAsia="Times New Roman" w:hAnsi="Calibri" w:cs="Times New Roman"/>
          <w:lang w:bidi="en-US"/>
        </w:rPr>
        <w:t>Collins does some real verbal gymnastics to try to explain away such plain statements of the New Testament and Jesus’ belief in our construction at the beginning of a real creation week. He fails miserably in explaining these away.</w:t>
      </w:r>
    </w:p>
    <w:p w:rsidR="00D204CA" w:rsidRPr="00D204CA" w:rsidRDefault="00855EBE" w:rsidP="00D204CA">
      <w:pPr>
        <w:spacing w:after="200" w:line="276" w:lineRule="auto"/>
        <w:rPr>
          <w:rFonts w:ascii="Calibri" w:eastAsia="Times New Roman" w:hAnsi="Calibri" w:cs="Times New Roman"/>
          <w:lang w:bidi="en-US"/>
        </w:rPr>
      </w:pPr>
      <w:r>
        <w:rPr>
          <w:rFonts w:ascii="Calibri" w:eastAsia="Times New Roman" w:hAnsi="Calibri" w:cs="Times New Roman"/>
          <w:lang w:bidi="en-US"/>
        </w:rPr>
        <w:t>Along the way through his book, Collins suggests there are g</w:t>
      </w:r>
      <w:r w:rsidR="00BD4893">
        <w:rPr>
          <w:rFonts w:ascii="Calibri" w:eastAsia="Times New Roman" w:hAnsi="Calibri" w:cs="Times New Roman"/>
          <w:lang w:bidi="en-US"/>
        </w:rPr>
        <w:t xml:space="preserve">aps in </w:t>
      </w:r>
      <w:r w:rsidR="00D204CA" w:rsidRPr="00D204CA">
        <w:rPr>
          <w:rFonts w:ascii="Calibri" w:eastAsia="Times New Roman" w:hAnsi="Calibri" w:cs="Times New Roman"/>
          <w:lang w:bidi="en-US"/>
        </w:rPr>
        <w:t>Genesis genealogies</w:t>
      </w:r>
      <w:r>
        <w:rPr>
          <w:rFonts w:ascii="Calibri" w:eastAsia="Times New Roman" w:hAnsi="Calibri" w:cs="Times New Roman"/>
          <w:lang w:bidi="en-US"/>
        </w:rPr>
        <w:t xml:space="preserve"> which would allow for the much longer periods of time than the normal </w:t>
      </w:r>
      <w:r w:rsidR="003F0B70">
        <w:rPr>
          <w:rFonts w:ascii="Calibri" w:eastAsia="Times New Roman" w:hAnsi="Calibri" w:cs="Times New Roman"/>
          <w:lang w:bidi="en-US"/>
        </w:rPr>
        <w:t>Y</w:t>
      </w:r>
      <w:r>
        <w:rPr>
          <w:rFonts w:ascii="Calibri" w:eastAsia="Times New Roman" w:hAnsi="Calibri" w:cs="Times New Roman"/>
          <w:lang w:bidi="en-US"/>
        </w:rPr>
        <w:t xml:space="preserve">oung Earth </w:t>
      </w:r>
      <w:r w:rsidR="003F0B70">
        <w:rPr>
          <w:rFonts w:ascii="Calibri" w:eastAsia="Times New Roman" w:hAnsi="Calibri" w:cs="Times New Roman"/>
          <w:lang w:bidi="en-US"/>
        </w:rPr>
        <w:t>C</w:t>
      </w:r>
      <w:r>
        <w:rPr>
          <w:rFonts w:ascii="Calibri" w:eastAsia="Times New Roman" w:hAnsi="Calibri" w:cs="Times New Roman"/>
          <w:lang w:bidi="en-US"/>
        </w:rPr>
        <w:t xml:space="preserve">reationists would </w:t>
      </w:r>
      <w:r w:rsidR="00D7679F">
        <w:rPr>
          <w:rFonts w:ascii="Calibri" w:eastAsia="Times New Roman" w:hAnsi="Calibri" w:cs="Times New Roman"/>
          <w:lang w:bidi="en-US"/>
        </w:rPr>
        <w:t>allow and</w:t>
      </w:r>
      <w:r>
        <w:rPr>
          <w:rFonts w:ascii="Calibri" w:eastAsia="Times New Roman" w:hAnsi="Calibri" w:cs="Times New Roman"/>
          <w:lang w:bidi="en-US"/>
        </w:rPr>
        <w:t xml:space="preserve"> questioning the inerrancy of scripture. He takes the Hugh Ross view of biblical creation account and the Big Bang cosmology being in perfect harmony, which shows he understand neither.</w:t>
      </w:r>
    </w:p>
    <w:p w:rsidR="00D204CA" w:rsidRPr="00D204CA" w:rsidRDefault="00855EBE" w:rsidP="00D204CA">
      <w:pPr>
        <w:spacing w:after="200" w:line="276" w:lineRule="auto"/>
        <w:rPr>
          <w:rFonts w:ascii="Calibri" w:eastAsia="Times New Roman" w:hAnsi="Calibri" w:cs="Times New Roman"/>
          <w:lang w:bidi="en-US"/>
        </w:rPr>
      </w:pPr>
      <w:r>
        <w:rPr>
          <w:rFonts w:ascii="Calibri" w:eastAsia="Times New Roman" w:hAnsi="Calibri" w:cs="Times New Roman"/>
          <w:lang w:bidi="en-US"/>
        </w:rPr>
        <w:t>On the use of s</w:t>
      </w:r>
      <w:r w:rsidR="00D204CA" w:rsidRPr="00D204CA">
        <w:rPr>
          <w:rFonts w:ascii="Calibri" w:eastAsia="Times New Roman" w:hAnsi="Calibri" w:cs="Times New Roman"/>
          <w:lang w:bidi="en-US"/>
        </w:rPr>
        <w:t>cientific data and evidence</w:t>
      </w:r>
      <w:r w:rsidR="003F0B70">
        <w:rPr>
          <w:rFonts w:ascii="Calibri" w:eastAsia="Times New Roman" w:hAnsi="Calibri" w:cs="Times New Roman"/>
          <w:lang w:bidi="en-US"/>
        </w:rPr>
        <w:t>,</w:t>
      </w:r>
      <w:r w:rsidR="00BD4893">
        <w:rPr>
          <w:rFonts w:ascii="Calibri" w:eastAsia="Times New Roman" w:hAnsi="Calibri" w:cs="Times New Roman"/>
          <w:lang w:bidi="en-US"/>
        </w:rPr>
        <w:t xml:space="preserve"> </w:t>
      </w:r>
      <w:r>
        <w:rPr>
          <w:rFonts w:ascii="Calibri" w:eastAsia="Times New Roman" w:hAnsi="Calibri" w:cs="Times New Roman"/>
          <w:lang w:bidi="en-US"/>
        </w:rPr>
        <w:t xml:space="preserve">Collins says we must either be </w:t>
      </w:r>
      <w:r w:rsidR="00BD4893" w:rsidRPr="003F0B70">
        <w:rPr>
          <w:rFonts w:ascii="Calibri" w:eastAsia="Times New Roman" w:hAnsi="Calibri" w:cs="Times New Roman"/>
          <w:b/>
          <w:lang w:bidi="en-US"/>
        </w:rPr>
        <w:t xml:space="preserve">realist </w:t>
      </w:r>
      <w:r w:rsidRPr="003F0B70">
        <w:rPr>
          <w:rFonts w:ascii="Calibri" w:eastAsia="Times New Roman" w:hAnsi="Calibri" w:cs="Times New Roman"/>
          <w:b/>
          <w:lang w:bidi="en-US"/>
        </w:rPr>
        <w:t>or</w:t>
      </w:r>
      <w:r w:rsidR="00BD4893" w:rsidRPr="003F0B70">
        <w:rPr>
          <w:rFonts w:ascii="Calibri" w:eastAsia="Times New Roman" w:hAnsi="Calibri" w:cs="Times New Roman"/>
          <w:b/>
          <w:lang w:bidi="en-US"/>
        </w:rPr>
        <w:t xml:space="preserve"> antirealist</w:t>
      </w:r>
      <w:r>
        <w:rPr>
          <w:rFonts w:ascii="Calibri" w:eastAsia="Times New Roman" w:hAnsi="Calibri" w:cs="Times New Roman"/>
          <w:lang w:bidi="en-US"/>
        </w:rPr>
        <w:t xml:space="preserve">. He defines the person who </w:t>
      </w:r>
      <w:r w:rsidR="003F0B70">
        <w:rPr>
          <w:rFonts w:ascii="Calibri" w:eastAsia="Times New Roman" w:hAnsi="Calibri" w:cs="Times New Roman"/>
          <w:lang w:bidi="en-US"/>
        </w:rPr>
        <w:t>interprets</w:t>
      </w:r>
      <w:r>
        <w:rPr>
          <w:rFonts w:ascii="Calibri" w:eastAsia="Times New Roman" w:hAnsi="Calibri" w:cs="Times New Roman"/>
          <w:lang w:bidi="en-US"/>
        </w:rPr>
        <w:t xml:space="preserve"> what the Bible says in view of scientific understanding as a realist</w:t>
      </w:r>
      <w:r w:rsidR="003F0B70">
        <w:rPr>
          <w:rFonts w:ascii="Calibri" w:eastAsia="Times New Roman" w:hAnsi="Calibri" w:cs="Times New Roman"/>
          <w:lang w:bidi="en-US"/>
        </w:rPr>
        <w:t>,</w:t>
      </w:r>
      <w:r>
        <w:rPr>
          <w:rFonts w:ascii="Calibri" w:eastAsia="Times New Roman" w:hAnsi="Calibri" w:cs="Times New Roman"/>
          <w:lang w:bidi="en-US"/>
        </w:rPr>
        <w:t xml:space="preserve"> and the person who takes the </w:t>
      </w:r>
      <w:r w:rsidR="003F0B70">
        <w:rPr>
          <w:rFonts w:ascii="Calibri" w:eastAsia="Times New Roman" w:hAnsi="Calibri" w:cs="Times New Roman"/>
          <w:lang w:bidi="en-US"/>
        </w:rPr>
        <w:t>B</w:t>
      </w:r>
      <w:r>
        <w:rPr>
          <w:rFonts w:ascii="Calibri" w:eastAsia="Times New Roman" w:hAnsi="Calibri" w:cs="Times New Roman"/>
          <w:lang w:bidi="en-US"/>
        </w:rPr>
        <w:t xml:space="preserve">ible </w:t>
      </w:r>
      <w:r w:rsidR="003F0B70">
        <w:rPr>
          <w:rFonts w:ascii="Calibri" w:eastAsia="Times New Roman" w:hAnsi="Calibri" w:cs="Times New Roman"/>
          <w:lang w:bidi="en-US"/>
        </w:rPr>
        <w:t xml:space="preserve">as the </w:t>
      </w:r>
      <w:r>
        <w:rPr>
          <w:rFonts w:ascii="Calibri" w:eastAsia="Times New Roman" w:hAnsi="Calibri" w:cs="Times New Roman"/>
          <w:lang w:bidi="en-US"/>
        </w:rPr>
        <w:t>first</w:t>
      </w:r>
      <w:r w:rsidR="003F0B70">
        <w:rPr>
          <w:rFonts w:ascii="Calibri" w:eastAsia="Times New Roman" w:hAnsi="Calibri" w:cs="Times New Roman"/>
          <w:lang w:bidi="en-US"/>
        </w:rPr>
        <w:t xml:space="preserve"> authority</w:t>
      </w:r>
      <w:r>
        <w:rPr>
          <w:rFonts w:ascii="Calibri" w:eastAsia="Times New Roman" w:hAnsi="Calibri" w:cs="Times New Roman"/>
          <w:lang w:bidi="en-US"/>
        </w:rPr>
        <w:t xml:space="preserve"> and interprets science using that worldview as an antirealist and ignorant.</w:t>
      </w:r>
    </w:p>
    <w:p w:rsidR="00D204CA" w:rsidRP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Collins essentially accuses Steve Austi</w:t>
      </w:r>
      <w:r w:rsidR="00855EBE">
        <w:rPr>
          <w:rFonts w:ascii="Calibri" w:eastAsia="Times New Roman" w:hAnsi="Calibri" w:cs="Times New Roman"/>
          <w:lang w:bidi="en-US"/>
        </w:rPr>
        <w:t xml:space="preserve">n, </w:t>
      </w:r>
      <w:r w:rsidRPr="00D204CA">
        <w:rPr>
          <w:rFonts w:ascii="Calibri" w:eastAsia="Times New Roman" w:hAnsi="Calibri" w:cs="Times New Roman"/>
          <w:lang w:bidi="en-US"/>
        </w:rPr>
        <w:t>geology researcher at ICR</w:t>
      </w:r>
      <w:r w:rsidR="00855EBE">
        <w:rPr>
          <w:rFonts w:ascii="Calibri" w:eastAsia="Times New Roman" w:hAnsi="Calibri" w:cs="Times New Roman"/>
          <w:lang w:bidi="en-US"/>
        </w:rPr>
        <w:t xml:space="preserve">, </w:t>
      </w:r>
      <w:r w:rsidRPr="00D204CA">
        <w:rPr>
          <w:rFonts w:ascii="Calibri" w:eastAsia="Times New Roman" w:hAnsi="Calibri" w:cs="Times New Roman"/>
          <w:lang w:bidi="en-US"/>
        </w:rPr>
        <w:t xml:space="preserve">of incompetence </w:t>
      </w:r>
      <w:r w:rsidR="003F0B70" w:rsidRPr="00D204CA">
        <w:rPr>
          <w:rFonts w:ascii="Calibri" w:eastAsia="Times New Roman" w:hAnsi="Calibri" w:cs="Times New Roman"/>
          <w:lang w:bidi="en-US"/>
        </w:rPr>
        <w:t>regarding</w:t>
      </w:r>
      <w:r w:rsidRPr="00D204CA">
        <w:rPr>
          <w:rFonts w:ascii="Calibri" w:eastAsia="Times New Roman" w:hAnsi="Calibri" w:cs="Times New Roman"/>
          <w:lang w:bidi="en-US"/>
        </w:rPr>
        <w:t xml:space="preserve"> his dating of the Grand Canyon lava flows</w:t>
      </w:r>
      <w:r w:rsidR="003F0B70">
        <w:rPr>
          <w:rFonts w:ascii="Calibri" w:eastAsia="Times New Roman" w:hAnsi="Calibri" w:cs="Times New Roman"/>
          <w:lang w:bidi="en-US"/>
        </w:rPr>
        <w:t>,</w:t>
      </w:r>
      <w:r w:rsidR="00855EBE">
        <w:rPr>
          <w:rFonts w:ascii="Calibri" w:eastAsia="Times New Roman" w:hAnsi="Calibri" w:cs="Times New Roman"/>
          <w:lang w:bidi="en-US"/>
        </w:rPr>
        <w:t xml:space="preserve"> as well as defaming other young earth creation scientists. However, </w:t>
      </w:r>
      <w:r w:rsidRPr="00D204CA">
        <w:rPr>
          <w:rFonts w:ascii="Calibri" w:eastAsia="Times New Roman" w:hAnsi="Calibri" w:cs="Times New Roman"/>
          <w:lang w:bidi="en-US"/>
        </w:rPr>
        <w:t xml:space="preserve">Collins fails to properly deal with Austin’s arguments regarding the dating of the Grand Canyon lava flows. </w:t>
      </w:r>
    </w:p>
    <w:p w:rsidR="00D204CA" w:rsidRPr="00D204CA" w:rsidRDefault="00AD3D39" w:rsidP="00D204CA">
      <w:pPr>
        <w:spacing w:after="200" w:line="276" w:lineRule="auto"/>
        <w:rPr>
          <w:rFonts w:ascii="Calibri" w:eastAsia="Times New Roman" w:hAnsi="Calibri" w:cs="Times New Roman"/>
          <w:lang w:bidi="en-US"/>
        </w:rPr>
      </w:pPr>
      <w:r>
        <w:rPr>
          <w:rFonts w:ascii="Calibri" w:eastAsia="Times New Roman" w:hAnsi="Calibri" w:cs="Times New Roman"/>
          <w:lang w:bidi="en-US"/>
        </w:rPr>
        <w:t xml:space="preserve">In </w:t>
      </w:r>
      <w:r w:rsidR="00DA7503">
        <w:rPr>
          <w:rFonts w:ascii="Calibri" w:eastAsia="Times New Roman" w:hAnsi="Calibri" w:cs="Times New Roman"/>
          <w:lang w:bidi="en-US"/>
        </w:rPr>
        <w:t>conclusion</w:t>
      </w:r>
      <w:r>
        <w:rPr>
          <w:rFonts w:ascii="Calibri" w:eastAsia="Times New Roman" w:hAnsi="Calibri" w:cs="Times New Roman"/>
          <w:lang w:bidi="en-US"/>
        </w:rPr>
        <w:t>,</w:t>
      </w:r>
      <w:r w:rsidR="00D204CA" w:rsidRPr="00D204CA">
        <w:rPr>
          <w:rFonts w:ascii="Calibri" w:eastAsia="Times New Roman" w:hAnsi="Calibri" w:cs="Times New Roman"/>
          <w:lang w:bidi="en-US"/>
        </w:rPr>
        <w:t xml:space="preserve"> Collins simply allows ‘science’ to trump faith in virtually all instances. The real conflict is between those</w:t>
      </w:r>
      <w:r w:rsidR="00855EBE">
        <w:rPr>
          <w:rFonts w:ascii="Calibri" w:eastAsia="Times New Roman" w:hAnsi="Calibri" w:cs="Times New Roman"/>
          <w:lang w:bidi="en-US"/>
        </w:rPr>
        <w:t xml:space="preserve">, </w:t>
      </w:r>
      <w:r w:rsidR="00D204CA" w:rsidRPr="00D204CA">
        <w:rPr>
          <w:rFonts w:ascii="Calibri" w:eastAsia="Times New Roman" w:hAnsi="Calibri" w:cs="Times New Roman"/>
          <w:lang w:bidi="en-US"/>
        </w:rPr>
        <w:t>like Collins</w:t>
      </w:r>
      <w:r w:rsidR="00855EBE">
        <w:rPr>
          <w:rFonts w:ascii="Calibri" w:eastAsia="Times New Roman" w:hAnsi="Calibri" w:cs="Times New Roman"/>
          <w:lang w:bidi="en-US"/>
        </w:rPr>
        <w:t xml:space="preserve">, </w:t>
      </w:r>
      <w:r w:rsidR="00D204CA" w:rsidRPr="00D204CA">
        <w:rPr>
          <w:rFonts w:ascii="Calibri" w:eastAsia="Times New Roman" w:hAnsi="Calibri" w:cs="Times New Roman"/>
          <w:lang w:bidi="en-US"/>
        </w:rPr>
        <w:t>who hold to, or unquestioningly accept</w:t>
      </w:r>
      <w:r w:rsidR="00855EBE">
        <w:rPr>
          <w:rFonts w:ascii="Calibri" w:eastAsia="Times New Roman" w:hAnsi="Calibri" w:cs="Times New Roman"/>
          <w:lang w:bidi="en-US"/>
        </w:rPr>
        <w:t xml:space="preserve">, </w:t>
      </w:r>
      <w:r w:rsidR="00D204CA" w:rsidRPr="00D204CA">
        <w:rPr>
          <w:rFonts w:ascii="Calibri" w:eastAsia="Times New Roman" w:hAnsi="Calibri" w:cs="Times New Roman"/>
          <w:lang w:bidi="en-US"/>
        </w:rPr>
        <w:t>the truth claims of a naturalistic worldview</w:t>
      </w:r>
      <w:r w:rsidR="00D7679F">
        <w:rPr>
          <w:rFonts w:ascii="Calibri" w:eastAsia="Times New Roman" w:hAnsi="Calibri" w:cs="Times New Roman"/>
          <w:lang w:bidi="en-US"/>
        </w:rPr>
        <w:t xml:space="preserve"> as all there is</w:t>
      </w:r>
      <w:r w:rsidR="00D204CA" w:rsidRPr="00D204CA">
        <w:rPr>
          <w:rFonts w:ascii="Calibri" w:eastAsia="Times New Roman" w:hAnsi="Calibri" w:cs="Times New Roman"/>
          <w:lang w:bidi="en-US"/>
        </w:rPr>
        <w:t>, and those who hold to a supernatural view with God as the Creator and Sustainer of the universe.</w:t>
      </w:r>
    </w:p>
    <w:p w:rsidR="00D204CA" w:rsidRDefault="00D204CA" w:rsidP="00D204CA">
      <w:pPr>
        <w:spacing w:after="200" w:line="276" w:lineRule="auto"/>
        <w:rPr>
          <w:rFonts w:ascii="Calibri" w:eastAsia="Times New Roman" w:hAnsi="Calibri" w:cs="Times New Roman"/>
          <w:lang w:bidi="en-US"/>
        </w:rPr>
      </w:pPr>
      <w:r w:rsidRPr="00D204CA">
        <w:rPr>
          <w:rFonts w:ascii="Calibri" w:eastAsia="Times New Roman" w:hAnsi="Calibri" w:cs="Times New Roman"/>
          <w:lang w:bidi="en-US"/>
        </w:rPr>
        <w:t xml:space="preserve">There is a great deal of distortion in this work. The young-earth creationist arguments are presented in their weakest or a distorted form, and some of the strongest arguments are not presented at all. </w:t>
      </w:r>
    </w:p>
    <w:p w:rsidR="00D204CA" w:rsidRDefault="003F0B70" w:rsidP="00D204CA">
      <w:pPr>
        <w:spacing w:after="200" w:line="276" w:lineRule="auto"/>
        <w:rPr>
          <w:rFonts w:ascii="Calibri" w:eastAsia="Times New Roman" w:hAnsi="Calibri" w:cs="Times New Roman"/>
          <w:lang w:bidi="en-US"/>
        </w:rPr>
      </w:pPr>
      <w:r>
        <w:rPr>
          <w:rFonts w:ascii="Calibri" w:eastAsia="Times New Roman" w:hAnsi="Calibri" w:cs="Times New Roman"/>
          <w:lang w:bidi="en-US"/>
        </w:rPr>
        <w:lastRenderedPageBreak/>
        <w:t xml:space="preserve">The material above on Collins’ book was taken from a book review by Andrew </w:t>
      </w:r>
      <w:proofErr w:type="spellStart"/>
      <w:r>
        <w:rPr>
          <w:rFonts w:ascii="Calibri" w:eastAsia="Times New Roman" w:hAnsi="Calibri" w:cs="Times New Roman"/>
          <w:lang w:bidi="en-US"/>
        </w:rPr>
        <w:t>Kulikovsky</w:t>
      </w:r>
      <w:proofErr w:type="spellEnd"/>
      <w:r>
        <w:rPr>
          <w:rFonts w:ascii="Calibri" w:eastAsia="Times New Roman" w:hAnsi="Calibri" w:cs="Times New Roman"/>
          <w:lang w:bidi="en-US"/>
        </w:rPr>
        <w:t xml:space="preserve"> for Creation Ministries International and can be reviewed in its entirety at </w:t>
      </w:r>
      <w:hyperlink r:id="rId7" w:history="1">
        <w:r w:rsidRPr="00F13081">
          <w:rPr>
            <w:rStyle w:val="Hyperlink"/>
            <w:rFonts w:ascii="Calibri" w:eastAsia="Times New Roman" w:hAnsi="Calibri" w:cs="Times New Roman"/>
            <w:lang w:bidi="en-US"/>
          </w:rPr>
          <w:t>https://creation.com/sloppy-lazy-and-dishonest-review-of-science-and-faith-by-john-collins</w:t>
        </w:r>
      </w:hyperlink>
      <w:r w:rsidR="00855EBE">
        <w:rPr>
          <w:rFonts w:ascii="Calibri" w:eastAsia="Times New Roman" w:hAnsi="Calibri" w:cs="Times New Roman"/>
          <w:lang w:bidi="en-US"/>
        </w:rPr>
        <w:t xml:space="preserve"> </w:t>
      </w:r>
      <w:r>
        <w:rPr>
          <w:rFonts w:ascii="Calibri" w:eastAsia="Times New Roman" w:hAnsi="Calibri" w:cs="Times New Roman"/>
          <w:lang w:bidi="en-US"/>
        </w:rPr>
        <w:t>.</w:t>
      </w:r>
    </w:p>
    <w:p w:rsidR="00EE0EAC" w:rsidRDefault="003F0B70" w:rsidP="00D204CA">
      <w:pPr>
        <w:spacing w:after="200" w:line="276" w:lineRule="auto"/>
        <w:rPr>
          <w:rFonts w:ascii="Calibri" w:eastAsia="Times New Roman" w:hAnsi="Calibri" w:cs="Times New Roman"/>
          <w:lang w:bidi="en-US"/>
        </w:rPr>
      </w:pPr>
      <w:r>
        <w:rPr>
          <w:rFonts w:ascii="Calibri" w:eastAsia="Times New Roman" w:hAnsi="Calibri" w:cs="Times New Roman"/>
          <w:lang w:bidi="en-US"/>
        </w:rPr>
        <w:t>It should be noted that Collins is neither the first</w:t>
      </w:r>
      <w:r w:rsidR="00027ED4">
        <w:rPr>
          <w:rFonts w:ascii="Calibri" w:eastAsia="Times New Roman" w:hAnsi="Calibri" w:cs="Times New Roman"/>
          <w:lang w:bidi="en-US"/>
        </w:rPr>
        <w:t>,</w:t>
      </w:r>
      <w:r>
        <w:rPr>
          <w:rFonts w:ascii="Calibri" w:eastAsia="Times New Roman" w:hAnsi="Calibri" w:cs="Times New Roman"/>
          <w:lang w:bidi="en-US"/>
        </w:rPr>
        <w:t xml:space="preserve"> nor th</w:t>
      </w:r>
      <w:r w:rsidR="00EE0EAC">
        <w:rPr>
          <w:rFonts w:ascii="Calibri" w:eastAsia="Times New Roman" w:hAnsi="Calibri" w:cs="Times New Roman"/>
          <w:lang w:bidi="en-US"/>
        </w:rPr>
        <w:t>e</w:t>
      </w:r>
      <w:r>
        <w:rPr>
          <w:rFonts w:ascii="Calibri" w:eastAsia="Times New Roman" w:hAnsi="Calibri" w:cs="Times New Roman"/>
          <w:lang w:bidi="en-US"/>
        </w:rPr>
        <w:t xml:space="preserve"> last person</w:t>
      </w:r>
      <w:r w:rsidR="00EE0EAC">
        <w:rPr>
          <w:rFonts w:ascii="Calibri" w:eastAsia="Times New Roman" w:hAnsi="Calibri" w:cs="Times New Roman"/>
          <w:lang w:bidi="en-US"/>
        </w:rPr>
        <w:t>,</w:t>
      </w:r>
      <w:r>
        <w:rPr>
          <w:rFonts w:ascii="Calibri" w:eastAsia="Times New Roman" w:hAnsi="Calibri" w:cs="Times New Roman"/>
          <w:lang w:bidi="en-US"/>
        </w:rPr>
        <w:t xml:space="preserve"> </w:t>
      </w:r>
      <w:r w:rsidR="00EE0EAC">
        <w:rPr>
          <w:rFonts w:ascii="Calibri" w:eastAsia="Times New Roman" w:hAnsi="Calibri" w:cs="Times New Roman"/>
          <w:lang w:bidi="en-US"/>
        </w:rPr>
        <w:t>theologian</w:t>
      </w:r>
      <w:r>
        <w:rPr>
          <w:rFonts w:ascii="Calibri" w:eastAsia="Times New Roman" w:hAnsi="Calibri" w:cs="Times New Roman"/>
          <w:lang w:bidi="en-US"/>
        </w:rPr>
        <w:t xml:space="preserve"> or scientists which will insist that we must reinterpret all of scripture</w:t>
      </w:r>
      <w:r w:rsidR="00EE0EAC">
        <w:rPr>
          <w:rFonts w:ascii="Calibri" w:eastAsia="Times New Roman" w:hAnsi="Calibri" w:cs="Times New Roman"/>
          <w:lang w:bidi="en-US"/>
        </w:rPr>
        <w:t xml:space="preserve"> </w:t>
      </w:r>
      <w:proofErr w:type="gramStart"/>
      <w:r w:rsidR="00EE0EAC">
        <w:rPr>
          <w:rFonts w:ascii="Calibri" w:eastAsia="Times New Roman" w:hAnsi="Calibri" w:cs="Times New Roman"/>
          <w:lang w:bidi="en-US"/>
        </w:rPr>
        <w:t>in light of</w:t>
      </w:r>
      <w:proofErr w:type="gramEnd"/>
      <w:r w:rsidR="00EE0EAC">
        <w:rPr>
          <w:rFonts w:ascii="Calibri" w:eastAsia="Times New Roman" w:hAnsi="Calibri" w:cs="Times New Roman"/>
          <w:lang w:bidi="en-US"/>
        </w:rPr>
        <w:t xml:space="preserve"> current scientific discoveries. The problems of doing this however is wrong in three ways. </w:t>
      </w:r>
    </w:p>
    <w:p w:rsidR="003F0B70" w:rsidRDefault="00EE0EAC" w:rsidP="00D204CA">
      <w:pPr>
        <w:spacing w:after="200" w:line="276" w:lineRule="auto"/>
        <w:rPr>
          <w:rFonts w:ascii="Calibri" w:eastAsia="Times New Roman" w:hAnsi="Calibri" w:cs="Times New Roman"/>
          <w:lang w:bidi="en-US"/>
        </w:rPr>
      </w:pPr>
      <w:r>
        <w:rPr>
          <w:rFonts w:ascii="Calibri" w:eastAsia="Times New Roman" w:hAnsi="Calibri" w:cs="Times New Roman"/>
          <w:lang w:bidi="en-US"/>
        </w:rPr>
        <w:t xml:space="preserve">First it ignores that if God did create all of this, then it is foolishness for us to put our meager understandings in front of His. Second, scientific understandings are always under review and change over time. This means we must change our view of the Bible and what it says each time a major scientific tenant is amended. This says scripture does </w:t>
      </w:r>
      <w:r w:rsidR="00027ED4">
        <w:rPr>
          <w:rFonts w:ascii="Calibri" w:eastAsia="Times New Roman" w:hAnsi="Calibri" w:cs="Times New Roman"/>
          <w:lang w:bidi="en-US"/>
        </w:rPr>
        <w:t xml:space="preserve">not </w:t>
      </w:r>
      <w:r>
        <w:rPr>
          <w:rFonts w:ascii="Calibri" w:eastAsia="Times New Roman" w:hAnsi="Calibri" w:cs="Times New Roman"/>
          <w:lang w:bidi="en-US"/>
        </w:rPr>
        <w:t>know what it is saying, and that we are only “humoring” believers to try and fit what we think we know into their obviously non</w:t>
      </w:r>
      <w:r w:rsidR="0065253B">
        <w:rPr>
          <w:rFonts w:ascii="Calibri" w:eastAsia="Times New Roman" w:hAnsi="Calibri" w:cs="Times New Roman"/>
          <w:lang w:bidi="en-US"/>
        </w:rPr>
        <w:t>-G</w:t>
      </w:r>
      <w:r>
        <w:rPr>
          <w:rFonts w:ascii="Calibri" w:eastAsia="Times New Roman" w:hAnsi="Calibri" w:cs="Times New Roman"/>
          <w:lang w:bidi="en-US"/>
        </w:rPr>
        <w:t xml:space="preserve">od given book. Finally, it reveals that we value our own minds and freedoms over that of a </w:t>
      </w:r>
      <w:r w:rsidR="0065253B">
        <w:rPr>
          <w:rFonts w:ascii="Calibri" w:eastAsia="Times New Roman" w:hAnsi="Calibri" w:cs="Times New Roman"/>
          <w:lang w:bidi="en-US"/>
        </w:rPr>
        <w:t>G</w:t>
      </w:r>
      <w:r>
        <w:rPr>
          <w:rFonts w:ascii="Calibri" w:eastAsia="Times New Roman" w:hAnsi="Calibri" w:cs="Times New Roman"/>
          <w:lang w:bidi="en-US"/>
        </w:rPr>
        <w:t>od we do not really believe in</w:t>
      </w:r>
      <w:r w:rsidR="009D3D71">
        <w:rPr>
          <w:rFonts w:ascii="Calibri" w:eastAsia="Times New Roman" w:hAnsi="Calibri" w:cs="Times New Roman"/>
          <w:lang w:bidi="en-US"/>
        </w:rPr>
        <w:t>,</w:t>
      </w:r>
      <w:r>
        <w:rPr>
          <w:rFonts w:ascii="Calibri" w:eastAsia="Times New Roman" w:hAnsi="Calibri" w:cs="Times New Roman"/>
          <w:lang w:bidi="en-US"/>
        </w:rPr>
        <w:t xml:space="preserve"> nor want to be responsible to. It </w:t>
      </w:r>
      <w:proofErr w:type="gramStart"/>
      <w:r>
        <w:rPr>
          <w:rFonts w:ascii="Calibri" w:eastAsia="Times New Roman" w:hAnsi="Calibri" w:cs="Times New Roman"/>
          <w:lang w:bidi="en-US"/>
        </w:rPr>
        <w:t>is a reflection of</w:t>
      </w:r>
      <w:proofErr w:type="gramEnd"/>
      <w:r>
        <w:rPr>
          <w:rFonts w:ascii="Calibri" w:eastAsia="Times New Roman" w:hAnsi="Calibri" w:cs="Times New Roman"/>
          <w:lang w:bidi="en-US"/>
        </w:rPr>
        <w:t xml:space="preserve"> our times. The length which Collins and so many others go to try and do </w:t>
      </w:r>
      <w:r w:rsidR="009D3D71">
        <w:rPr>
          <w:rFonts w:ascii="Calibri" w:eastAsia="Times New Roman" w:hAnsi="Calibri" w:cs="Times New Roman"/>
          <w:lang w:bidi="en-US"/>
        </w:rPr>
        <w:t>“</w:t>
      </w:r>
      <w:r>
        <w:rPr>
          <w:rFonts w:ascii="Calibri" w:eastAsia="Times New Roman" w:hAnsi="Calibri" w:cs="Times New Roman"/>
          <w:lang w:bidi="en-US"/>
        </w:rPr>
        <w:t>back flips</w:t>
      </w:r>
      <w:r w:rsidR="009D3D71">
        <w:rPr>
          <w:rFonts w:ascii="Calibri" w:eastAsia="Times New Roman" w:hAnsi="Calibri" w:cs="Times New Roman"/>
          <w:lang w:bidi="en-US"/>
        </w:rPr>
        <w:t>”</w:t>
      </w:r>
      <w:r>
        <w:rPr>
          <w:rFonts w:ascii="Calibri" w:eastAsia="Times New Roman" w:hAnsi="Calibri" w:cs="Times New Roman"/>
          <w:lang w:bidi="en-US"/>
        </w:rPr>
        <w:t xml:space="preserve"> to compromise scripture with scientific beliefs is a sad comment</w:t>
      </w:r>
      <w:r w:rsidR="0065253B">
        <w:rPr>
          <w:rFonts w:ascii="Calibri" w:eastAsia="Times New Roman" w:hAnsi="Calibri" w:cs="Times New Roman"/>
          <w:lang w:bidi="en-US"/>
        </w:rPr>
        <w:t>ary</w:t>
      </w:r>
      <w:r>
        <w:rPr>
          <w:rFonts w:ascii="Calibri" w:eastAsia="Times New Roman" w:hAnsi="Calibri" w:cs="Times New Roman"/>
          <w:lang w:bidi="en-US"/>
        </w:rPr>
        <w:t xml:space="preserve"> on where we put our faith, and how little we understand that true science backs </w:t>
      </w:r>
      <w:r w:rsidR="009D3D71">
        <w:rPr>
          <w:rFonts w:ascii="Calibri" w:eastAsia="Times New Roman" w:hAnsi="Calibri" w:cs="Times New Roman"/>
          <w:lang w:bidi="en-US"/>
        </w:rPr>
        <w:t>G</w:t>
      </w:r>
      <w:r>
        <w:rPr>
          <w:rFonts w:ascii="Calibri" w:eastAsia="Times New Roman" w:hAnsi="Calibri" w:cs="Times New Roman"/>
          <w:lang w:bidi="en-US"/>
        </w:rPr>
        <w:t>od’s inerrant accounts of the history of the world found in His Bible!</w:t>
      </w:r>
    </w:p>
    <w:p w:rsidR="003F0B70" w:rsidRPr="00D204CA" w:rsidRDefault="003F0B70" w:rsidP="00D204CA">
      <w:pPr>
        <w:spacing w:after="200" w:line="276" w:lineRule="auto"/>
        <w:rPr>
          <w:rFonts w:ascii="Calibri" w:eastAsia="Times New Roman" w:hAnsi="Calibri" w:cs="Times New Roman"/>
          <w:lang w:bidi="en-US"/>
        </w:rPr>
      </w:pPr>
    </w:p>
    <w:p w:rsidR="003577D1" w:rsidRDefault="00027ED4" w:rsidP="00C905F2">
      <w:pPr>
        <w:spacing w:after="200" w:line="276" w:lineRule="auto"/>
        <w:rPr>
          <w:rFonts w:ascii="Calibri" w:eastAsia="Times New Roman" w:hAnsi="Calibri" w:cs="Times New Roman"/>
          <w:lang w:bidi="en-US"/>
        </w:rPr>
      </w:pPr>
      <w:r w:rsidRPr="009D3D71">
        <w:rPr>
          <w:b/>
          <w:noProof/>
          <w:sz w:val="36"/>
          <w:szCs w:val="36"/>
        </w:rPr>
        <w:drawing>
          <wp:anchor distT="0" distB="0" distL="114300" distR="114300" simplePos="0" relativeHeight="251707392" behindDoc="1" locked="0" layoutInCell="1" allowOverlap="1" wp14:anchorId="665AAB63">
            <wp:simplePos x="0" y="0"/>
            <wp:positionH relativeFrom="margin">
              <wp:posOffset>3105150</wp:posOffset>
            </wp:positionH>
            <wp:positionV relativeFrom="paragraph">
              <wp:posOffset>114300</wp:posOffset>
            </wp:positionV>
            <wp:extent cx="2927350" cy="2228850"/>
            <wp:effectExtent l="0" t="0" r="6350" b="0"/>
            <wp:wrapTight wrapText="bothSides">
              <wp:wrapPolygon edited="0">
                <wp:start x="0" y="0"/>
                <wp:lineTo x="0" y="21415"/>
                <wp:lineTo x="21506" y="21415"/>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l="8056"/>
                    <a:stretch/>
                  </pic:blipFill>
                  <pic:spPr bwMode="auto">
                    <a:xfrm>
                      <a:off x="0" y="0"/>
                      <a:ext cx="2927350"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77D1" w:rsidRPr="009D3D71" w:rsidRDefault="003577D1" w:rsidP="003577D1">
      <w:pPr>
        <w:spacing w:after="200" w:line="276" w:lineRule="auto"/>
        <w:rPr>
          <w:rFonts w:ascii="Calibri" w:eastAsia="Times New Roman" w:hAnsi="Calibri" w:cs="Times New Roman"/>
          <w:b/>
          <w:sz w:val="36"/>
          <w:szCs w:val="36"/>
          <w:lang w:bidi="en-US"/>
        </w:rPr>
      </w:pPr>
      <w:r w:rsidRPr="009D3D71">
        <w:rPr>
          <w:rFonts w:ascii="Calibri" w:eastAsia="Times New Roman" w:hAnsi="Calibri" w:cs="Times New Roman"/>
          <w:b/>
          <w:sz w:val="36"/>
          <w:szCs w:val="36"/>
          <w:lang w:bidi="en-US"/>
        </w:rPr>
        <w:t>One big dinosaur party or evidence of the flood?</w:t>
      </w:r>
      <w:r w:rsidRPr="009D3D71">
        <w:rPr>
          <w:b/>
          <w:noProof/>
          <w:sz w:val="36"/>
          <w:szCs w:val="36"/>
        </w:rPr>
        <w:t xml:space="preserve"> </w:t>
      </w:r>
    </w:p>
    <w:p w:rsidR="003577D1" w:rsidRPr="00027ED4" w:rsidRDefault="003577D1" w:rsidP="003577D1">
      <w:pPr>
        <w:spacing w:after="200" w:line="276" w:lineRule="auto"/>
        <w:rPr>
          <w:rFonts w:ascii="Calibri" w:eastAsia="Times New Roman" w:hAnsi="Calibri" w:cs="Times New Roman"/>
          <w:b/>
          <w:bCs/>
          <w:lang w:bidi="en-US"/>
        </w:rPr>
      </w:pPr>
      <w:r w:rsidRPr="003577D1">
        <w:rPr>
          <w:rFonts w:ascii="Calibri" w:eastAsia="Times New Roman" w:hAnsi="Calibri" w:cs="Times New Roman"/>
          <w:b/>
          <w:bCs/>
          <w:lang w:bidi="en-US"/>
        </w:rPr>
        <w:t xml:space="preserve">Slab of footprints has Darwinists scratching their </w:t>
      </w:r>
      <w:r w:rsidR="00F509EA" w:rsidRPr="003577D1">
        <w:rPr>
          <w:rFonts w:ascii="Calibri" w:eastAsia="Times New Roman" w:hAnsi="Calibri" w:cs="Times New Roman"/>
          <w:b/>
          <w:bCs/>
          <w:lang w:bidi="en-US"/>
        </w:rPr>
        <w:t>heads</w:t>
      </w:r>
      <w:r w:rsidR="00F509EA">
        <w:rPr>
          <w:rFonts w:ascii="Calibri" w:eastAsia="Times New Roman" w:hAnsi="Calibri" w:cs="Times New Roman"/>
          <w:b/>
          <w:bCs/>
          <w:lang w:bidi="en-US"/>
        </w:rPr>
        <w:t xml:space="preserve"> </w:t>
      </w:r>
      <w:r w:rsidR="00F509EA" w:rsidRPr="00F509EA">
        <w:rPr>
          <w:rFonts w:ascii="Calibri" w:eastAsia="Times New Roman" w:hAnsi="Calibri" w:cs="Times New Roman"/>
          <w:bCs/>
          <w:lang w:bidi="en-US"/>
        </w:rPr>
        <w:t>by</w:t>
      </w:r>
      <w:r w:rsidRPr="003577D1">
        <w:rPr>
          <w:rFonts w:ascii="Calibri" w:eastAsia="Times New Roman" w:hAnsi="Calibri" w:cs="Times New Roman"/>
          <w:lang w:bidi="en-US"/>
        </w:rPr>
        <w:t xml:space="preserve"> </w:t>
      </w:r>
      <w:r w:rsidRPr="00027ED4">
        <w:rPr>
          <w:rFonts w:ascii="Calibri" w:eastAsia="Times New Roman" w:hAnsi="Calibri" w:cs="Times New Roman"/>
          <w:lang w:bidi="en-US"/>
        </w:rPr>
        <w:t>Julie Borg</w:t>
      </w:r>
      <w:r w:rsidRPr="003577D1">
        <w:rPr>
          <w:rFonts w:ascii="Calibri" w:eastAsia="Times New Roman" w:hAnsi="Calibri" w:cs="Times New Roman"/>
          <w:lang w:bidi="en-US"/>
        </w:rPr>
        <w:t xml:space="preserve"> </w:t>
      </w:r>
    </w:p>
    <w:p w:rsidR="003577D1" w:rsidRPr="003577D1" w:rsidRDefault="003577D1" w:rsidP="003577D1">
      <w:pPr>
        <w:spacing w:after="200" w:line="276" w:lineRule="auto"/>
        <w:rPr>
          <w:rFonts w:ascii="Calibri" w:eastAsia="Times New Roman" w:hAnsi="Calibri" w:cs="Times New Roman"/>
          <w:lang w:bidi="en-US"/>
        </w:rPr>
      </w:pPr>
      <w:r w:rsidRPr="003577D1">
        <w:rPr>
          <w:rFonts w:ascii="Calibri" w:eastAsia="Times New Roman" w:hAnsi="Calibri" w:cs="Times New Roman"/>
          <w:lang w:bidi="en-US"/>
        </w:rPr>
        <w:t xml:space="preserve">Scientists recently found fossil evidence that dinosaurs and mammals once romped together across land at what’s now the NASA Goddard Space Flight Center in Maryland. The </w:t>
      </w:r>
      <w:r w:rsidRPr="009D3D71">
        <w:rPr>
          <w:rFonts w:ascii="Calibri" w:eastAsia="Times New Roman" w:hAnsi="Calibri" w:cs="Times New Roman"/>
          <w:lang w:bidi="en-US"/>
        </w:rPr>
        <w:t>discovery</w:t>
      </w:r>
      <w:r w:rsidRPr="003577D1">
        <w:rPr>
          <w:rFonts w:ascii="Calibri" w:eastAsia="Times New Roman" w:hAnsi="Calibri" w:cs="Times New Roman"/>
          <w:lang w:bidi="en-US"/>
        </w:rPr>
        <w:t>, described in</w:t>
      </w:r>
      <w:r w:rsidRPr="003577D1">
        <w:rPr>
          <w:rFonts w:ascii="Calibri" w:eastAsia="Times New Roman" w:hAnsi="Calibri" w:cs="Times New Roman"/>
          <w:i/>
          <w:iCs/>
          <w:lang w:bidi="en-US"/>
        </w:rPr>
        <w:t xml:space="preserve"> Nature</w:t>
      </w:r>
      <w:r w:rsidRPr="003577D1">
        <w:rPr>
          <w:rFonts w:ascii="Calibri" w:eastAsia="Times New Roman" w:hAnsi="Calibri" w:cs="Times New Roman"/>
          <w:lang w:bidi="en-US"/>
        </w:rPr>
        <w:t>’s</w:t>
      </w:r>
      <w:r w:rsidRPr="003577D1">
        <w:rPr>
          <w:rFonts w:ascii="Calibri" w:eastAsia="Times New Roman" w:hAnsi="Calibri" w:cs="Times New Roman"/>
          <w:i/>
          <w:iCs/>
          <w:lang w:bidi="en-US"/>
        </w:rPr>
        <w:t xml:space="preserve"> </w:t>
      </w:r>
      <w:r w:rsidRPr="003577D1">
        <w:rPr>
          <w:rFonts w:ascii="Calibri" w:eastAsia="Times New Roman" w:hAnsi="Calibri" w:cs="Times New Roman"/>
          <w:lang w:bidi="en-US"/>
        </w:rPr>
        <w:t>online journal Scientific Reports</w:t>
      </w:r>
      <w:r w:rsidRPr="003577D1">
        <w:rPr>
          <w:rFonts w:ascii="Calibri" w:eastAsia="Times New Roman" w:hAnsi="Calibri" w:cs="Times New Roman"/>
          <w:i/>
          <w:iCs/>
          <w:lang w:bidi="en-US"/>
        </w:rPr>
        <w:t>,</w:t>
      </w:r>
      <w:r w:rsidRPr="003577D1">
        <w:rPr>
          <w:rFonts w:ascii="Calibri" w:eastAsia="Times New Roman" w:hAnsi="Calibri" w:cs="Times New Roman"/>
          <w:lang w:bidi="en-US"/>
        </w:rPr>
        <w:t xml:space="preserve"> excited researchers because it represents, by far, the highest concentration of mammal tracks, as well as the largest mammal prints, ever discovered from the dinosaur age. Until now, scientists have only unearthed rodent-sized mammal prints from that period.</w:t>
      </w:r>
    </w:p>
    <w:p w:rsidR="003577D1" w:rsidRPr="003577D1" w:rsidRDefault="003577D1" w:rsidP="003577D1">
      <w:pPr>
        <w:spacing w:after="200" w:line="276" w:lineRule="auto"/>
        <w:rPr>
          <w:rFonts w:ascii="Calibri" w:eastAsia="Times New Roman" w:hAnsi="Calibri" w:cs="Times New Roman"/>
          <w:lang w:bidi="en-US"/>
        </w:rPr>
      </w:pPr>
      <w:r w:rsidRPr="003577D1">
        <w:rPr>
          <w:rFonts w:ascii="Calibri" w:eastAsia="Times New Roman" w:hAnsi="Calibri" w:cs="Times New Roman"/>
          <w:lang w:bidi="en-US"/>
        </w:rPr>
        <w:t xml:space="preserve">Scientists discovered the prints in an 8-by-3-foot slab of rock imprinted with nearly 70 tracks from eight species, including 26 mammals and various dinosaurs such as the carnivorous </w:t>
      </w:r>
      <w:r w:rsidRPr="003577D1">
        <w:rPr>
          <w:rFonts w:ascii="Calibri" w:eastAsia="Times New Roman" w:hAnsi="Calibri" w:cs="Times New Roman"/>
          <w:i/>
          <w:iCs/>
          <w:lang w:bidi="en-US"/>
        </w:rPr>
        <w:t>Tyrannosaurus rex</w:t>
      </w:r>
      <w:r w:rsidRPr="003577D1">
        <w:rPr>
          <w:rFonts w:ascii="Calibri" w:eastAsia="Times New Roman" w:hAnsi="Calibri" w:cs="Times New Roman"/>
          <w:lang w:bidi="en-US"/>
        </w:rPr>
        <w:t xml:space="preserve">. They also discovered prints from an adult nodosaur, a huge, </w:t>
      </w:r>
      <w:r w:rsidR="00F509EA" w:rsidRPr="003577D1">
        <w:rPr>
          <w:rFonts w:ascii="Calibri" w:eastAsia="Times New Roman" w:hAnsi="Calibri" w:cs="Times New Roman"/>
          <w:lang w:bidi="en-US"/>
        </w:rPr>
        <w:t>tank like</w:t>
      </w:r>
      <w:r w:rsidRPr="003577D1">
        <w:rPr>
          <w:rFonts w:ascii="Calibri" w:eastAsia="Times New Roman" w:hAnsi="Calibri" w:cs="Times New Roman"/>
          <w:lang w:bidi="en-US"/>
        </w:rPr>
        <w:t xml:space="preserve"> creature, accompanied by a baby nodosaur.</w:t>
      </w:r>
    </w:p>
    <w:p w:rsidR="003577D1" w:rsidRPr="003577D1" w:rsidRDefault="003577D1" w:rsidP="003577D1">
      <w:pPr>
        <w:spacing w:after="200" w:line="276" w:lineRule="auto"/>
        <w:rPr>
          <w:rFonts w:ascii="Calibri" w:eastAsia="Times New Roman" w:hAnsi="Calibri" w:cs="Times New Roman"/>
          <w:lang w:bidi="en-US"/>
        </w:rPr>
      </w:pPr>
      <w:r w:rsidRPr="003577D1">
        <w:rPr>
          <w:rFonts w:ascii="Calibri" w:eastAsia="Times New Roman" w:hAnsi="Calibri" w:cs="Times New Roman"/>
          <w:lang w:bidi="en-US"/>
        </w:rPr>
        <w:lastRenderedPageBreak/>
        <w:t>Researchers think the animals likely left their prints within a few days of each other, and none of the tracks overlapped. Several of the mammal tracks showed hind feet only, suggesting the animals sat on their haunches, possibly eating. Another scientist speculated prey ran from predators across the slab, but no consensus has emerged as to exactly how the tracks were made.</w:t>
      </w:r>
    </w:p>
    <w:p w:rsidR="003577D1" w:rsidRPr="003577D1" w:rsidRDefault="003577D1" w:rsidP="003577D1">
      <w:pPr>
        <w:spacing w:after="200" w:line="276" w:lineRule="auto"/>
        <w:rPr>
          <w:rFonts w:ascii="Calibri" w:eastAsia="Times New Roman" w:hAnsi="Calibri" w:cs="Times New Roman"/>
          <w:lang w:bidi="en-US"/>
        </w:rPr>
      </w:pPr>
      <w:r w:rsidRPr="003577D1">
        <w:rPr>
          <w:rFonts w:ascii="Calibri" w:eastAsia="Times New Roman" w:hAnsi="Calibri" w:cs="Times New Roman"/>
          <w:lang w:bidi="en-US"/>
        </w:rPr>
        <w:t xml:space="preserve">“Once </w:t>
      </w:r>
      <w:r w:rsidR="00F509EA" w:rsidRPr="003577D1">
        <w:rPr>
          <w:rFonts w:ascii="Calibri" w:eastAsia="Times New Roman" w:hAnsi="Calibri" w:cs="Times New Roman"/>
          <w:lang w:bidi="en-US"/>
        </w:rPr>
        <w:t>again,</w:t>
      </w:r>
      <w:r w:rsidRPr="003577D1">
        <w:rPr>
          <w:rFonts w:ascii="Calibri" w:eastAsia="Times New Roman" w:hAnsi="Calibri" w:cs="Times New Roman"/>
          <w:lang w:bidi="en-US"/>
        </w:rPr>
        <w:t xml:space="preserve"> we see evolutionists surprised to find good-sized mammals with dinosaurs,” intelligent design proponent David </w:t>
      </w:r>
      <w:proofErr w:type="spellStart"/>
      <w:r w:rsidRPr="003577D1">
        <w:rPr>
          <w:rFonts w:ascii="Calibri" w:eastAsia="Times New Roman" w:hAnsi="Calibri" w:cs="Times New Roman"/>
          <w:lang w:bidi="en-US"/>
        </w:rPr>
        <w:t>Coppedge</w:t>
      </w:r>
      <w:proofErr w:type="spellEnd"/>
      <w:r w:rsidRPr="003577D1">
        <w:rPr>
          <w:rFonts w:ascii="Calibri" w:eastAsia="Times New Roman" w:hAnsi="Calibri" w:cs="Times New Roman"/>
          <w:lang w:bidi="en-US"/>
        </w:rPr>
        <w:t xml:space="preserve"> </w:t>
      </w:r>
      <w:r w:rsidRPr="009D3D71">
        <w:rPr>
          <w:rFonts w:ascii="Calibri" w:eastAsia="Times New Roman" w:hAnsi="Calibri" w:cs="Times New Roman"/>
          <w:lang w:bidi="en-US"/>
        </w:rPr>
        <w:t>wrote</w:t>
      </w:r>
      <w:r w:rsidRPr="003577D1">
        <w:rPr>
          <w:rFonts w:ascii="Calibri" w:eastAsia="Times New Roman" w:hAnsi="Calibri" w:cs="Times New Roman"/>
          <w:lang w:bidi="en-US"/>
        </w:rPr>
        <w:t xml:space="preserve"> on the Creation and Evolution Headlines blog. “Something’s rotten in the state of </w:t>
      </w:r>
      <w:proofErr w:type="spellStart"/>
      <w:r w:rsidRPr="003577D1">
        <w:rPr>
          <w:rFonts w:ascii="Calibri" w:eastAsia="Times New Roman" w:hAnsi="Calibri" w:cs="Times New Roman"/>
          <w:lang w:bidi="en-US"/>
        </w:rPr>
        <w:t>Darwinland</w:t>
      </w:r>
      <w:proofErr w:type="spellEnd"/>
      <w:r w:rsidRPr="003577D1">
        <w:rPr>
          <w:rFonts w:ascii="Calibri" w:eastAsia="Times New Roman" w:hAnsi="Calibri" w:cs="Times New Roman"/>
          <w:lang w:bidi="en-US"/>
        </w:rPr>
        <w:t>.”</w:t>
      </w:r>
    </w:p>
    <w:p w:rsidR="003577D1" w:rsidRPr="003577D1" w:rsidRDefault="003577D1" w:rsidP="003577D1">
      <w:pPr>
        <w:spacing w:after="200" w:line="276" w:lineRule="auto"/>
        <w:rPr>
          <w:rFonts w:ascii="Calibri" w:eastAsia="Times New Roman" w:hAnsi="Calibri" w:cs="Times New Roman"/>
          <w:lang w:bidi="en-US"/>
        </w:rPr>
      </w:pPr>
      <w:r w:rsidRPr="003577D1">
        <w:rPr>
          <w:rFonts w:ascii="Calibri" w:eastAsia="Times New Roman" w:hAnsi="Calibri" w:cs="Times New Roman"/>
          <w:lang w:bidi="en-US"/>
        </w:rPr>
        <w:t>Andrew Snelling, a geologist and director of research for Answers in Genesis, said the evidence of an ancient global flood, like what is described in Genesis, is the truly interesting aspect of this discovery. He believes the animals made the prints within hours, not days.</w:t>
      </w:r>
    </w:p>
    <w:p w:rsidR="003577D1" w:rsidRPr="003577D1" w:rsidRDefault="003577D1" w:rsidP="003577D1">
      <w:pPr>
        <w:spacing w:after="200" w:line="276" w:lineRule="auto"/>
        <w:rPr>
          <w:rFonts w:ascii="Calibri" w:eastAsia="Times New Roman" w:hAnsi="Calibri" w:cs="Times New Roman"/>
          <w:lang w:bidi="en-US"/>
        </w:rPr>
      </w:pPr>
      <w:r w:rsidRPr="003577D1">
        <w:rPr>
          <w:rFonts w:ascii="Calibri" w:eastAsia="Times New Roman" w:hAnsi="Calibri" w:cs="Times New Roman"/>
          <w:lang w:bidi="en-US"/>
        </w:rPr>
        <w:t xml:space="preserve">Footprints get obliterated after more than a few hours of exposure unless sediment quickly covers them, he told me. The preservation of these tracks indicates the animals made them in a very short </w:t>
      </w:r>
      <w:proofErr w:type="gramStart"/>
      <w:r w:rsidRPr="003577D1">
        <w:rPr>
          <w:rFonts w:ascii="Calibri" w:eastAsia="Times New Roman" w:hAnsi="Calibri" w:cs="Times New Roman"/>
          <w:lang w:bidi="en-US"/>
        </w:rPr>
        <w:t>period of time</w:t>
      </w:r>
      <w:proofErr w:type="gramEnd"/>
      <w:r w:rsidRPr="003577D1">
        <w:rPr>
          <w:rFonts w:ascii="Calibri" w:eastAsia="Times New Roman" w:hAnsi="Calibri" w:cs="Times New Roman"/>
          <w:lang w:bidi="en-US"/>
        </w:rPr>
        <w:t>, an hour or so at most, he said. It also indicates that rapidly moving water, like the surging waters of a large flood, covered the sediment very quickly.</w:t>
      </w:r>
    </w:p>
    <w:p w:rsidR="003577D1" w:rsidRPr="003577D1" w:rsidRDefault="003577D1" w:rsidP="003577D1">
      <w:pPr>
        <w:spacing w:after="200" w:line="276" w:lineRule="auto"/>
        <w:rPr>
          <w:rFonts w:ascii="Calibri" w:eastAsia="Times New Roman" w:hAnsi="Calibri" w:cs="Times New Roman"/>
          <w:lang w:bidi="en-US"/>
        </w:rPr>
      </w:pPr>
      <w:r w:rsidRPr="003577D1">
        <w:rPr>
          <w:rFonts w:ascii="Calibri" w:eastAsia="Times New Roman" w:hAnsi="Calibri" w:cs="Times New Roman"/>
          <w:lang w:bidi="en-US"/>
        </w:rPr>
        <w:t>The non-overlapping prints and evidence that many of the mammals sat on their haunches suggests to Snelling that the animals gathered on the rock at the same time without concern about potential predators.</w:t>
      </w:r>
    </w:p>
    <w:p w:rsidR="003577D1" w:rsidRDefault="003577D1" w:rsidP="003577D1">
      <w:pPr>
        <w:spacing w:after="200" w:line="276" w:lineRule="auto"/>
        <w:rPr>
          <w:rFonts w:ascii="Calibri" w:eastAsia="Times New Roman" w:hAnsi="Calibri" w:cs="Times New Roman"/>
          <w:lang w:bidi="en-US"/>
        </w:rPr>
      </w:pPr>
      <w:r w:rsidRPr="003577D1">
        <w:rPr>
          <w:rFonts w:ascii="Calibri" w:eastAsia="Times New Roman" w:hAnsi="Calibri" w:cs="Times New Roman"/>
          <w:lang w:bidi="en-US"/>
        </w:rPr>
        <w:t>“Chances are many of these animals probably spent some time either wading or being carried along in water and then the level dropped so they put their feet down to get a rest and catch their breath,” he said.</w:t>
      </w:r>
    </w:p>
    <w:p w:rsidR="009D3D71" w:rsidRDefault="009D3D71" w:rsidP="003577D1">
      <w:pPr>
        <w:spacing w:after="200" w:line="276" w:lineRule="auto"/>
        <w:rPr>
          <w:rFonts w:ascii="Calibri" w:eastAsia="Times New Roman" w:hAnsi="Calibri" w:cs="Times New Roman"/>
          <w:lang w:bidi="en-US"/>
        </w:rPr>
      </w:pPr>
      <w:r w:rsidRPr="00027ED4">
        <w:rPr>
          <w:rFonts w:ascii="Calibri" w:eastAsia="Times New Roman" w:hAnsi="Calibri" w:cs="Times New Roman"/>
          <w:b/>
          <w:lang w:bidi="en-US"/>
        </w:rPr>
        <w:t xml:space="preserve">Editor’s Note: The article above was reprinted from </w:t>
      </w:r>
      <w:r w:rsidR="001F72B6" w:rsidRPr="00027ED4">
        <w:rPr>
          <w:rFonts w:ascii="Calibri" w:eastAsia="Times New Roman" w:hAnsi="Calibri" w:cs="Times New Roman"/>
          <w:b/>
          <w:lang w:bidi="en-US"/>
        </w:rPr>
        <w:t>world.wng.com and the full article can be viewed at</w:t>
      </w:r>
      <w:r w:rsidR="001F72B6">
        <w:rPr>
          <w:rFonts w:ascii="Calibri" w:eastAsia="Times New Roman" w:hAnsi="Calibri" w:cs="Times New Roman"/>
          <w:lang w:bidi="en-US"/>
        </w:rPr>
        <w:t xml:space="preserve"> </w:t>
      </w:r>
      <w:hyperlink r:id="rId9" w:history="1">
        <w:r w:rsidR="001F72B6" w:rsidRPr="00F13081">
          <w:rPr>
            <w:rStyle w:val="Hyperlink"/>
            <w:rFonts w:ascii="Calibri" w:eastAsia="Times New Roman" w:hAnsi="Calibri" w:cs="Times New Roman"/>
            <w:lang w:bidi="en-US"/>
          </w:rPr>
          <w:t>https://world.wng.org/content/one_big_dinosaur_party_or_evidence_of_the_flood</w:t>
        </w:r>
      </w:hyperlink>
      <w:r>
        <w:rPr>
          <w:rFonts w:ascii="Calibri" w:eastAsia="Times New Roman" w:hAnsi="Calibri" w:cs="Times New Roman"/>
          <w:lang w:bidi="en-US"/>
        </w:rPr>
        <w:t xml:space="preserve"> </w:t>
      </w:r>
    </w:p>
    <w:p w:rsidR="003577D1" w:rsidRDefault="003577D1" w:rsidP="00C905F2">
      <w:pPr>
        <w:spacing w:after="200" w:line="276" w:lineRule="auto"/>
        <w:rPr>
          <w:rFonts w:ascii="Calibri" w:eastAsia="Times New Roman" w:hAnsi="Calibri" w:cs="Times New Roman"/>
          <w:lang w:bidi="en-US"/>
        </w:rPr>
      </w:pPr>
    </w:p>
    <w:p w:rsidR="00F01DF0" w:rsidRDefault="00F01DF0" w:rsidP="00C905F2">
      <w:pPr>
        <w:spacing w:after="200" w:line="276" w:lineRule="auto"/>
        <w:rPr>
          <w:rFonts w:ascii="Calibri" w:eastAsia="Times New Roman" w:hAnsi="Calibri" w:cs="Times New Roman"/>
          <w:lang w:bidi="en-US"/>
        </w:rPr>
      </w:pP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What’s behind the surge in transgender teens</w:t>
      </w:r>
      <w:r w:rsidR="00027ED4">
        <w:rPr>
          <w:rFonts w:ascii="Calibri" w:eastAsia="Times New Roman" w:hAnsi="Calibri" w:cs="Times New Roman"/>
          <w:lang w:bidi="en-US"/>
        </w:rPr>
        <w:t>?</w:t>
      </w:r>
    </w:p>
    <w:p w:rsidR="00F01DF0" w:rsidRPr="00B52B70" w:rsidRDefault="00F01DF0" w:rsidP="00F01DF0">
      <w:pPr>
        <w:spacing w:after="200" w:line="276" w:lineRule="auto"/>
        <w:rPr>
          <w:rFonts w:ascii="Calibri" w:eastAsia="Times New Roman" w:hAnsi="Calibri" w:cs="Times New Roman"/>
          <w:b/>
          <w:bCs/>
          <w:color w:val="7030A0"/>
          <w:sz w:val="36"/>
          <w:szCs w:val="36"/>
          <w:lang w:bidi="en-US"/>
        </w:rPr>
      </w:pPr>
      <w:r w:rsidRPr="00B52B70">
        <w:rPr>
          <w:rFonts w:ascii="Calibri" w:eastAsia="Times New Roman" w:hAnsi="Calibri" w:cs="Times New Roman"/>
          <w:b/>
          <w:bCs/>
          <w:color w:val="7030A0"/>
          <w:sz w:val="36"/>
          <w:szCs w:val="36"/>
          <w:lang w:bidi="en-US"/>
        </w:rPr>
        <w:t xml:space="preserve">Experts cite the mass marketing of transgenderism to </w:t>
      </w:r>
      <w:r w:rsidR="00B52B70" w:rsidRPr="00B52B70">
        <w:rPr>
          <w:rFonts w:ascii="Calibri" w:eastAsia="Times New Roman" w:hAnsi="Calibri" w:cs="Times New Roman"/>
          <w:b/>
          <w:bCs/>
          <w:color w:val="7030A0"/>
          <w:sz w:val="36"/>
          <w:szCs w:val="36"/>
          <w:lang w:bidi="en-US"/>
        </w:rPr>
        <w:t>Y</w:t>
      </w:r>
      <w:r w:rsidRPr="00B52B70">
        <w:rPr>
          <w:rFonts w:ascii="Calibri" w:eastAsia="Times New Roman" w:hAnsi="Calibri" w:cs="Times New Roman"/>
          <w:b/>
          <w:bCs/>
          <w:color w:val="7030A0"/>
          <w:sz w:val="36"/>
          <w:szCs w:val="36"/>
          <w:lang w:bidi="en-US"/>
        </w:rPr>
        <w:t>outh</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 xml:space="preserve">by </w:t>
      </w:r>
      <w:r w:rsidRPr="00027ED4">
        <w:rPr>
          <w:rFonts w:ascii="Calibri" w:eastAsia="Times New Roman" w:hAnsi="Calibri" w:cs="Times New Roman"/>
          <w:lang w:bidi="en-US"/>
        </w:rPr>
        <w:t>Kiley Crossland</w:t>
      </w:r>
      <w:r w:rsidRPr="00F01DF0">
        <w:rPr>
          <w:rFonts w:ascii="Calibri" w:eastAsia="Times New Roman" w:hAnsi="Calibri" w:cs="Times New Roman"/>
          <w:lang w:bidi="en-US"/>
        </w:rPr>
        <w:t xml:space="preserve"> </w:t>
      </w:r>
      <w:r w:rsidR="001F72B6">
        <w:rPr>
          <w:rFonts w:ascii="Calibri" w:eastAsia="Times New Roman" w:hAnsi="Calibri" w:cs="Times New Roman"/>
          <w:lang w:bidi="en-US"/>
        </w:rPr>
        <w:t xml:space="preserve">at </w:t>
      </w:r>
      <w:hyperlink r:id="rId10" w:history="1">
        <w:r w:rsidR="001F72B6" w:rsidRPr="00F13081">
          <w:rPr>
            <w:rStyle w:val="Hyperlink"/>
            <w:rFonts w:ascii="Calibri" w:eastAsia="Times New Roman" w:hAnsi="Calibri" w:cs="Times New Roman"/>
            <w:lang w:bidi="en-US"/>
          </w:rPr>
          <w:t>https://world.wng.org/content/what_s_behind_the_surge_in_transgender_teens</w:t>
        </w:r>
      </w:hyperlink>
      <w:r w:rsidR="001F72B6">
        <w:rPr>
          <w:rFonts w:ascii="Calibri" w:eastAsia="Times New Roman" w:hAnsi="Calibri" w:cs="Times New Roman"/>
          <w:lang w:bidi="en-US"/>
        </w:rPr>
        <w:t xml:space="preserve"> </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A growing number of teens are identifying as transgender or gender nonconforming, according to a study released this week.</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 xml:space="preserve">The report, </w:t>
      </w:r>
      <w:r w:rsidRPr="00027ED4">
        <w:rPr>
          <w:rFonts w:ascii="Calibri" w:eastAsia="Times New Roman" w:hAnsi="Calibri" w:cs="Times New Roman"/>
          <w:lang w:bidi="en-US"/>
        </w:rPr>
        <w:t>published</w:t>
      </w:r>
      <w:r w:rsidRPr="00F01DF0">
        <w:rPr>
          <w:rFonts w:ascii="Calibri" w:eastAsia="Times New Roman" w:hAnsi="Calibri" w:cs="Times New Roman"/>
          <w:lang w:bidi="en-US"/>
        </w:rPr>
        <w:t xml:space="preserve"> Monday in the journal </w:t>
      </w:r>
      <w:r w:rsidRPr="00F01DF0">
        <w:rPr>
          <w:rFonts w:ascii="Calibri" w:eastAsia="Times New Roman" w:hAnsi="Calibri" w:cs="Times New Roman"/>
          <w:i/>
          <w:iCs/>
          <w:lang w:bidi="en-US"/>
        </w:rPr>
        <w:t>Pediatrics</w:t>
      </w:r>
      <w:r w:rsidRPr="00F01DF0">
        <w:rPr>
          <w:rFonts w:ascii="Calibri" w:eastAsia="Times New Roman" w:hAnsi="Calibri" w:cs="Times New Roman"/>
          <w:lang w:bidi="en-US"/>
        </w:rPr>
        <w:t>, found nearly 3 percent of Minnesota teens in 2016 said they were “transgender, genderqueer, genderfluid, or unsure about [their] gender identity.” The survey looked at data from nearly 81,000 public high school ninth and 11th graders.</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lastRenderedPageBreak/>
        <w:t>Population-based research about gender identity in teens is sparse and hard to compare. A UCLA study released last year estimated transgender teens made up just 0.7 percent of 13- to 17-year-olds, but the study used adult statistics to estimate the percentage of teens and had a narrower definition of transgender. Regardless, experts said Monday’s numbers were surprisingly high.</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 xml:space="preserve">LGBT advocates argue the increase reflects the growing confidence transgender teens feel in being honest about their true gender identity. But science disputes that, according to Michelle </w:t>
      </w:r>
      <w:proofErr w:type="spellStart"/>
      <w:r w:rsidRPr="00F01DF0">
        <w:rPr>
          <w:rFonts w:ascii="Calibri" w:eastAsia="Times New Roman" w:hAnsi="Calibri" w:cs="Times New Roman"/>
          <w:lang w:bidi="en-US"/>
        </w:rPr>
        <w:t>Cretella</w:t>
      </w:r>
      <w:proofErr w:type="spellEnd"/>
      <w:r w:rsidRPr="00F01DF0">
        <w:rPr>
          <w:rFonts w:ascii="Calibri" w:eastAsia="Times New Roman" w:hAnsi="Calibri" w:cs="Times New Roman"/>
          <w:lang w:bidi="en-US"/>
        </w:rPr>
        <w:t>, the president of the American College of Pediatricians.</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 xml:space="preserve">“From social learning theory we know that the sudden exponential increase in transgender belief among adolescents across the United States and in Europe is due to the ongoing mass marketing of transgenderism to youth in these countries,” </w:t>
      </w:r>
      <w:proofErr w:type="spellStart"/>
      <w:r w:rsidRPr="00F01DF0">
        <w:rPr>
          <w:rFonts w:ascii="Calibri" w:eastAsia="Times New Roman" w:hAnsi="Calibri" w:cs="Times New Roman"/>
          <w:lang w:bidi="en-US"/>
        </w:rPr>
        <w:t>Cretella</w:t>
      </w:r>
      <w:proofErr w:type="spellEnd"/>
      <w:r w:rsidRPr="00F01DF0">
        <w:rPr>
          <w:rFonts w:ascii="Calibri" w:eastAsia="Times New Roman" w:hAnsi="Calibri" w:cs="Times New Roman"/>
          <w:lang w:bidi="en-US"/>
        </w:rPr>
        <w:t xml:space="preserve"> told me, noting studies of identical twins consistently refute the idea that anyone is born transgender. Mass media have had a negative effect on children and teens when it comes to cigarettes, alcohol, drugs, and engaging in sex and violence, according to </w:t>
      </w:r>
      <w:proofErr w:type="spellStart"/>
      <w:r w:rsidRPr="00F01DF0">
        <w:rPr>
          <w:rFonts w:ascii="Calibri" w:eastAsia="Times New Roman" w:hAnsi="Calibri" w:cs="Times New Roman"/>
          <w:lang w:bidi="en-US"/>
        </w:rPr>
        <w:t>Cretella</w:t>
      </w:r>
      <w:proofErr w:type="spellEnd"/>
      <w:r w:rsidRPr="00F01DF0">
        <w:rPr>
          <w:rFonts w:ascii="Calibri" w:eastAsia="Times New Roman" w:hAnsi="Calibri" w:cs="Times New Roman"/>
          <w:lang w:bidi="en-US"/>
        </w:rPr>
        <w:t>. Transgenderism is no different.</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 xml:space="preserve">But instead of combating it, society embraces it. At the most vulnerable time in a young person’s psychological development, transgender activists are “holding out a delusion as a ‘cool’ identity for them to ‘try on,’” said </w:t>
      </w:r>
      <w:proofErr w:type="spellStart"/>
      <w:r w:rsidRPr="00F01DF0">
        <w:rPr>
          <w:rFonts w:ascii="Calibri" w:eastAsia="Times New Roman" w:hAnsi="Calibri" w:cs="Times New Roman"/>
          <w:lang w:bidi="en-US"/>
        </w:rPr>
        <w:t>Cretella</w:t>
      </w:r>
      <w:proofErr w:type="spellEnd"/>
      <w:r w:rsidRPr="00F01DF0">
        <w:rPr>
          <w:rFonts w:ascii="Calibri" w:eastAsia="Times New Roman" w:hAnsi="Calibri" w:cs="Times New Roman"/>
          <w:lang w:bidi="en-US"/>
        </w:rPr>
        <w:t>. </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 xml:space="preserve">Adam </w:t>
      </w:r>
      <w:proofErr w:type="spellStart"/>
      <w:r w:rsidRPr="00F01DF0">
        <w:rPr>
          <w:rFonts w:ascii="Calibri" w:eastAsia="Times New Roman" w:hAnsi="Calibri" w:cs="Times New Roman"/>
          <w:lang w:bidi="en-US"/>
        </w:rPr>
        <w:t>Donyes</w:t>
      </w:r>
      <w:proofErr w:type="spellEnd"/>
      <w:r w:rsidRPr="00F01DF0">
        <w:rPr>
          <w:rFonts w:ascii="Calibri" w:eastAsia="Times New Roman" w:hAnsi="Calibri" w:cs="Times New Roman"/>
          <w:lang w:bidi="en-US"/>
        </w:rPr>
        <w:t xml:space="preserve">, a certified Biblical counselor who works with teens, agrees. </w:t>
      </w:r>
      <w:proofErr w:type="spellStart"/>
      <w:r w:rsidRPr="00F01DF0">
        <w:rPr>
          <w:rFonts w:ascii="Calibri" w:eastAsia="Times New Roman" w:hAnsi="Calibri" w:cs="Times New Roman"/>
          <w:lang w:bidi="en-US"/>
        </w:rPr>
        <w:t>Donyes</w:t>
      </w:r>
      <w:proofErr w:type="spellEnd"/>
      <w:r w:rsidRPr="00F01DF0">
        <w:rPr>
          <w:rFonts w:ascii="Calibri" w:eastAsia="Times New Roman" w:hAnsi="Calibri" w:cs="Times New Roman"/>
          <w:lang w:bidi="en-US"/>
        </w:rPr>
        <w:t xml:space="preserve"> is the founder and president of Link Year, a one-year Christian program for post–high school teens. “Those messages, whether subtle or not, begin to imprint messages on their heart,” he said.</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 xml:space="preserve">Instead of shying away from talking about sex and gender, </w:t>
      </w:r>
      <w:proofErr w:type="spellStart"/>
      <w:r w:rsidRPr="00F01DF0">
        <w:rPr>
          <w:rFonts w:ascii="Calibri" w:eastAsia="Times New Roman" w:hAnsi="Calibri" w:cs="Times New Roman"/>
          <w:lang w:bidi="en-US"/>
        </w:rPr>
        <w:t>Donyes</w:t>
      </w:r>
      <w:proofErr w:type="spellEnd"/>
      <w:r w:rsidRPr="00F01DF0">
        <w:rPr>
          <w:rFonts w:ascii="Calibri" w:eastAsia="Times New Roman" w:hAnsi="Calibri" w:cs="Times New Roman"/>
          <w:lang w:bidi="en-US"/>
        </w:rPr>
        <w:t xml:space="preserve"> said the Christian church must combat those messages with Biblical truth. </w:t>
      </w:r>
      <w:proofErr w:type="spellStart"/>
      <w:r w:rsidRPr="00F01DF0">
        <w:rPr>
          <w:rFonts w:ascii="Calibri" w:eastAsia="Times New Roman" w:hAnsi="Calibri" w:cs="Times New Roman"/>
          <w:lang w:bidi="en-US"/>
        </w:rPr>
        <w:t>Donyes</w:t>
      </w:r>
      <w:proofErr w:type="spellEnd"/>
      <w:r w:rsidRPr="00F01DF0">
        <w:rPr>
          <w:rFonts w:ascii="Calibri" w:eastAsia="Times New Roman" w:hAnsi="Calibri" w:cs="Times New Roman"/>
          <w:lang w:bidi="en-US"/>
        </w:rPr>
        <w:t xml:space="preserve"> uses Genesis chapters 1, 2, and 3 to explain God’s good creation of sex and gender—emphasizing that God is the originator of gender, not us—and how the fall marred God’s design.</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The results of the fall are evident in the study: The researchers found that transgender and gender nonconforming students reported significantly poorer health than students who said they identified as their biological sex. Nearly 60 percent of transgender or gender nonconforming students said they had long-term mental health problems, compared to just 17 percent of other students.</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Studies have established that adolescents who identify as transgender or gender nonconforming have a significantly increased risk of mental health problems such as depressive symptoms, self-harm, disordered eating, and suicidal ideation and attempts.</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The study’s authors blamed the health effects on “minority stress” and barriers to healthcare for transgender people.</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 xml:space="preserve">But </w:t>
      </w:r>
      <w:proofErr w:type="spellStart"/>
      <w:r w:rsidRPr="00F01DF0">
        <w:rPr>
          <w:rFonts w:ascii="Calibri" w:eastAsia="Times New Roman" w:hAnsi="Calibri" w:cs="Times New Roman"/>
          <w:lang w:bidi="en-US"/>
        </w:rPr>
        <w:t>Cretella</w:t>
      </w:r>
      <w:proofErr w:type="spellEnd"/>
      <w:r w:rsidRPr="00F01DF0">
        <w:rPr>
          <w:rFonts w:ascii="Calibri" w:eastAsia="Times New Roman" w:hAnsi="Calibri" w:cs="Times New Roman"/>
          <w:lang w:bidi="en-US"/>
        </w:rPr>
        <w:t xml:space="preserve"> said no evidence shows “minority stress” causes the health issues associated with transgenderism. </w:t>
      </w:r>
      <w:proofErr w:type="spellStart"/>
      <w:r w:rsidRPr="00F01DF0">
        <w:rPr>
          <w:rFonts w:ascii="Calibri" w:eastAsia="Times New Roman" w:hAnsi="Calibri" w:cs="Times New Roman"/>
          <w:lang w:bidi="en-US"/>
        </w:rPr>
        <w:t>Cretella</w:t>
      </w:r>
      <w:proofErr w:type="spellEnd"/>
      <w:r w:rsidRPr="00F01DF0">
        <w:rPr>
          <w:rFonts w:ascii="Calibri" w:eastAsia="Times New Roman" w:hAnsi="Calibri" w:cs="Times New Roman"/>
          <w:lang w:bidi="en-US"/>
        </w:rPr>
        <w:t xml:space="preserve"> pointed to a </w:t>
      </w:r>
      <w:r w:rsidRPr="00027ED4">
        <w:rPr>
          <w:rFonts w:ascii="Calibri" w:eastAsia="Times New Roman" w:hAnsi="Calibri" w:cs="Times New Roman"/>
          <w:lang w:bidi="en-US"/>
        </w:rPr>
        <w:t>study</w:t>
      </w:r>
      <w:r w:rsidRPr="00F01DF0">
        <w:rPr>
          <w:rFonts w:ascii="Calibri" w:eastAsia="Times New Roman" w:hAnsi="Calibri" w:cs="Times New Roman"/>
          <w:lang w:bidi="en-US"/>
        </w:rPr>
        <w:t xml:space="preserve"> that found transgender individuals in Sweden, where there is wide acceptance of LGBT lifestyles, still have a suicide rate 19 times that of the general population.</w:t>
      </w:r>
    </w:p>
    <w:p w:rsidR="00F01DF0" w:rsidRP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lastRenderedPageBreak/>
        <w:t xml:space="preserve">More likely, the gender dysphoria is a subconscious adaptation to the real factors causing depression and anxiety, according to </w:t>
      </w:r>
      <w:proofErr w:type="spellStart"/>
      <w:r w:rsidRPr="00F01DF0">
        <w:rPr>
          <w:rFonts w:ascii="Calibri" w:eastAsia="Times New Roman" w:hAnsi="Calibri" w:cs="Times New Roman"/>
          <w:lang w:bidi="en-US"/>
        </w:rPr>
        <w:t>Cretella</w:t>
      </w:r>
      <w:proofErr w:type="spellEnd"/>
      <w:r w:rsidRPr="00F01DF0">
        <w:rPr>
          <w:rFonts w:ascii="Calibri" w:eastAsia="Times New Roman" w:hAnsi="Calibri" w:cs="Times New Roman"/>
          <w:lang w:bidi="en-US"/>
        </w:rPr>
        <w:t>. But instead of addressing those issues, culture is pushing teens into a transgender identity.</w:t>
      </w:r>
    </w:p>
    <w:p w:rsidR="00F01DF0" w:rsidRDefault="00F01DF0" w:rsidP="00F01DF0">
      <w:pPr>
        <w:spacing w:after="200" w:line="276" w:lineRule="auto"/>
        <w:rPr>
          <w:rFonts w:ascii="Calibri" w:eastAsia="Times New Roman" w:hAnsi="Calibri" w:cs="Times New Roman"/>
          <w:lang w:bidi="en-US"/>
        </w:rPr>
      </w:pPr>
      <w:r w:rsidRPr="00F01DF0">
        <w:rPr>
          <w:rFonts w:ascii="Calibri" w:eastAsia="Times New Roman" w:hAnsi="Calibri" w:cs="Times New Roman"/>
          <w:lang w:bidi="en-US"/>
        </w:rPr>
        <w:t xml:space="preserve">“Make no mistake,” </w:t>
      </w:r>
      <w:proofErr w:type="spellStart"/>
      <w:r w:rsidRPr="00F01DF0">
        <w:rPr>
          <w:rFonts w:ascii="Calibri" w:eastAsia="Times New Roman" w:hAnsi="Calibri" w:cs="Times New Roman"/>
          <w:lang w:bidi="en-US"/>
        </w:rPr>
        <w:t>Cretella</w:t>
      </w:r>
      <w:proofErr w:type="spellEnd"/>
      <w:r w:rsidRPr="00F01DF0">
        <w:rPr>
          <w:rFonts w:ascii="Calibri" w:eastAsia="Times New Roman" w:hAnsi="Calibri" w:cs="Times New Roman"/>
          <w:lang w:bidi="en-US"/>
        </w:rPr>
        <w:t xml:space="preserve"> said, “the marketing of the transgender delusion to youth will go down in history as one of the gravest crimes committed against children.”</w:t>
      </w:r>
    </w:p>
    <w:p w:rsidR="00027ED4" w:rsidRPr="00B821CC" w:rsidRDefault="00027ED4" w:rsidP="00F01DF0">
      <w:pPr>
        <w:spacing w:after="200" w:line="276" w:lineRule="auto"/>
        <w:rPr>
          <w:rFonts w:ascii="Calibri" w:eastAsia="Times New Roman" w:hAnsi="Calibri" w:cs="Times New Roman"/>
          <w:b/>
          <w:lang w:bidi="en-US"/>
        </w:rPr>
      </w:pPr>
      <w:r w:rsidRPr="00B821CC">
        <w:rPr>
          <w:rFonts w:ascii="Calibri" w:eastAsia="Times New Roman" w:hAnsi="Calibri" w:cs="Times New Roman"/>
          <w:b/>
          <w:color w:val="FF0000"/>
          <w:u w:val="single"/>
          <w:lang w:bidi="en-US"/>
        </w:rPr>
        <w:t>Editor’s Note</w:t>
      </w:r>
      <w:r w:rsidRPr="00B821CC">
        <w:rPr>
          <w:rFonts w:ascii="Calibri" w:eastAsia="Times New Roman" w:hAnsi="Calibri" w:cs="Times New Roman"/>
          <w:b/>
          <w:lang w:bidi="en-US"/>
        </w:rPr>
        <w:t xml:space="preserve">: </w:t>
      </w:r>
      <w:r w:rsidRPr="00B821CC">
        <w:rPr>
          <w:rFonts w:ascii="Calibri" w:eastAsia="Times New Roman" w:hAnsi="Calibri" w:cs="Times New Roman"/>
          <w:b/>
          <w:color w:val="FF0000"/>
          <w:lang w:bidi="en-US"/>
        </w:rPr>
        <w:t xml:space="preserve">This nation and culture will have to answer to </w:t>
      </w:r>
      <w:r w:rsidR="00B821CC">
        <w:rPr>
          <w:rFonts w:ascii="Calibri" w:eastAsia="Times New Roman" w:hAnsi="Calibri" w:cs="Times New Roman"/>
          <w:b/>
          <w:color w:val="FF0000"/>
          <w:lang w:bidi="en-US"/>
        </w:rPr>
        <w:t>G</w:t>
      </w:r>
      <w:r w:rsidRPr="00B821CC">
        <w:rPr>
          <w:rFonts w:ascii="Calibri" w:eastAsia="Times New Roman" w:hAnsi="Calibri" w:cs="Times New Roman"/>
          <w:b/>
          <w:color w:val="FF0000"/>
          <w:lang w:bidi="en-US"/>
        </w:rPr>
        <w:t xml:space="preserve">od for not upholding not only His values, but the truth of His creation. The new </w:t>
      </w:r>
      <w:r w:rsidR="00B821CC">
        <w:rPr>
          <w:rFonts w:ascii="Calibri" w:eastAsia="Times New Roman" w:hAnsi="Calibri" w:cs="Times New Roman"/>
          <w:b/>
          <w:color w:val="FF0000"/>
          <w:lang w:bidi="en-US"/>
        </w:rPr>
        <w:t>“</w:t>
      </w:r>
      <w:r w:rsidRPr="00B821CC">
        <w:rPr>
          <w:rFonts w:ascii="Calibri" w:eastAsia="Times New Roman" w:hAnsi="Calibri" w:cs="Times New Roman"/>
          <w:b/>
          <w:color w:val="FF0000"/>
          <w:lang w:bidi="en-US"/>
        </w:rPr>
        <w:t>freedom</w:t>
      </w:r>
      <w:r w:rsidR="00B821CC">
        <w:rPr>
          <w:rFonts w:ascii="Calibri" w:eastAsia="Times New Roman" w:hAnsi="Calibri" w:cs="Times New Roman"/>
          <w:b/>
          <w:color w:val="FF0000"/>
          <w:lang w:bidi="en-US"/>
        </w:rPr>
        <w:t>”</w:t>
      </w:r>
      <w:r w:rsidRPr="00B821CC">
        <w:rPr>
          <w:rFonts w:ascii="Calibri" w:eastAsia="Times New Roman" w:hAnsi="Calibri" w:cs="Times New Roman"/>
          <w:b/>
          <w:color w:val="FF0000"/>
          <w:lang w:bidi="en-US"/>
        </w:rPr>
        <w:t xml:space="preserve"> to remake yourself is a delusion of the transgender movement</w:t>
      </w:r>
      <w:r w:rsidR="00B821CC" w:rsidRPr="00B821CC">
        <w:rPr>
          <w:rFonts w:ascii="Calibri" w:eastAsia="Times New Roman" w:hAnsi="Calibri" w:cs="Times New Roman"/>
          <w:b/>
          <w:color w:val="FF0000"/>
          <w:lang w:bidi="en-US"/>
        </w:rPr>
        <w:t xml:space="preserve">. Whatever you may be pushed to think you want to be, your DNA in all but the very smallest of mutated cases says you were created either male or female as the </w:t>
      </w:r>
      <w:r w:rsidR="00B821CC">
        <w:rPr>
          <w:rFonts w:ascii="Calibri" w:eastAsia="Times New Roman" w:hAnsi="Calibri" w:cs="Times New Roman"/>
          <w:b/>
          <w:color w:val="FF0000"/>
          <w:lang w:bidi="en-US"/>
        </w:rPr>
        <w:t>B</w:t>
      </w:r>
      <w:r w:rsidR="00B821CC" w:rsidRPr="00B821CC">
        <w:rPr>
          <w:rFonts w:ascii="Calibri" w:eastAsia="Times New Roman" w:hAnsi="Calibri" w:cs="Times New Roman"/>
          <w:b/>
          <w:color w:val="FF0000"/>
          <w:lang w:bidi="en-US"/>
        </w:rPr>
        <w:t xml:space="preserve">ible states has been the case since the creation. </w:t>
      </w:r>
      <w:r w:rsidR="00B821CC">
        <w:rPr>
          <w:rFonts w:ascii="Calibri" w:eastAsia="Times New Roman" w:hAnsi="Calibri" w:cs="Times New Roman"/>
          <w:b/>
          <w:color w:val="FF0000"/>
          <w:lang w:bidi="en-US"/>
        </w:rPr>
        <w:t>You can cross-dress, take hormones which seriously harm adolescents, mutilate your bodies to make yourself appear to be something else, but every cell in your body is still the gender which you were born as. The psychological and suicide rate statistics talked about in this article show the deep harm this lying to ourselves and our society are doing to our youth and our culture.</w:t>
      </w:r>
    </w:p>
    <w:p w:rsidR="00F01DF0" w:rsidRDefault="00F01DF0" w:rsidP="00C905F2">
      <w:pPr>
        <w:spacing w:after="200" w:line="276" w:lineRule="auto"/>
        <w:rPr>
          <w:rFonts w:ascii="Calibri" w:eastAsia="Times New Roman" w:hAnsi="Calibri" w:cs="Times New Roman"/>
          <w:lang w:bidi="en-US"/>
        </w:rPr>
      </w:pPr>
    </w:p>
    <w:p w:rsidR="00B52B70" w:rsidRDefault="00B52B70" w:rsidP="00C905F2">
      <w:pPr>
        <w:spacing w:after="200" w:line="276" w:lineRule="auto"/>
        <w:rPr>
          <w:rFonts w:ascii="Calibri" w:eastAsia="Times New Roman" w:hAnsi="Calibri" w:cs="Times New Roman"/>
          <w:lang w:bidi="en-US"/>
        </w:rPr>
      </w:pPr>
    </w:p>
    <w:p w:rsidR="00B821CC" w:rsidRPr="00B52B70" w:rsidRDefault="003F66C9" w:rsidP="003F66C9">
      <w:pPr>
        <w:spacing w:after="200" w:line="276" w:lineRule="auto"/>
        <w:rPr>
          <w:rFonts w:ascii="Calibri" w:eastAsia="Times New Roman" w:hAnsi="Calibri" w:cs="Times New Roman"/>
          <w:b/>
          <w:bCs/>
          <w:color w:val="0070C0"/>
          <w:sz w:val="40"/>
          <w:szCs w:val="40"/>
          <w:lang w:bidi="en-US"/>
        </w:rPr>
      </w:pPr>
      <w:r w:rsidRPr="00B52B70">
        <w:rPr>
          <w:rFonts w:ascii="Calibri" w:eastAsia="Times New Roman" w:hAnsi="Calibri" w:cs="Times New Roman"/>
          <w:b/>
          <w:bCs/>
          <w:color w:val="0070C0"/>
          <w:sz w:val="40"/>
          <w:szCs w:val="40"/>
          <w:lang w:bidi="en-US"/>
        </w:rPr>
        <w:t>Antarctica: Can Ancient Flood in Bible’s Book of Genesis Explain Mysterious Fossilized Forest?</w:t>
      </w:r>
      <w:r w:rsidR="00B821CC" w:rsidRPr="00B52B70">
        <w:rPr>
          <w:rFonts w:ascii="Calibri" w:eastAsia="Times New Roman" w:hAnsi="Calibri" w:cs="Times New Roman"/>
          <w:b/>
          <w:bCs/>
          <w:color w:val="0070C0"/>
          <w:sz w:val="40"/>
          <w:szCs w:val="40"/>
          <w:lang w:bidi="en-US"/>
        </w:rPr>
        <w:t xml:space="preserve"> </w:t>
      </w:r>
    </w:p>
    <w:p w:rsidR="003F66C9" w:rsidRPr="003F66C9" w:rsidRDefault="00B821CC" w:rsidP="003F66C9">
      <w:pPr>
        <w:spacing w:after="200" w:line="276" w:lineRule="auto"/>
        <w:rPr>
          <w:rFonts w:ascii="Calibri" w:eastAsia="Times New Roman" w:hAnsi="Calibri" w:cs="Times New Roman"/>
          <w:lang w:bidi="en-US"/>
        </w:rPr>
      </w:pPr>
      <w:r>
        <w:rPr>
          <w:rFonts w:ascii="Calibri" w:eastAsia="Times New Roman" w:hAnsi="Calibri" w:cs="Times New Roman"/>
          <w:lang w:bidi="en-US"/>
        </w:rPr>
        <w:t>“</w:t>
      </w:r>
      <w:r w:rsidR="003F66C9" w:rsidRPr="003F66C9">
        <w:rPr>
          <w:rFonts w:ascii="Calibri" w:eastAsia="Times New Roman" w:hAnsi="Calibri" w:cs="Times New Roman"/>
          <w:lang w:bidi="en-US"/>
        </w:rPr>
        <w:t>A fossilized Antarctic forest, older than the dinosaurs, might hold evidence of the legendary biblical flood from the tale of Noah’s Ark.</w:t>
      </w:r>
    </w:p>
    <w:p w:rsidR="003F66C9" w:rsidRPr="003F66C9" w:rsidRDefault="003F66C9" w:rsidP="003F66C9">
      <w:pPr>
        <w:spacing w:after="200" w:line="276" w:lineRule="auto"/>
        <w:rPr>
          <w:rFonts w:ascii="Calibri" w:eastAsia="Times New Roman" w:hAnsi="Calibri" w:cs="Times New Roman"/>
          <w:lang w:bidi="en-US"/>
        </w:rPr>
      </w:pPr>
      <w:r w:rsidRPr="003F66C9">
        <w:rPr>
          <w:rFonts w:ascii="Calibri" w:eastAsia="Times New Roman" w:hAnsi="Calibri" w:cs="Times New Roman"/>
          <w:lang w:bidi="en-US"/>
        </w:rPr>
        <w:t xml:space="preserve">Scientists announced the </w:t>
      </w:r>
      <w:r w:rsidRPr="00B821CC">
        <w:rPr>
          <w:rFonts w:ascii="Calibri" w:eastAsia="Times New Roman" w:hAnsi="Calibri" w:cs="Times New Roman"/>
          <w:lang w:bidi="en-US"/>
        </w:rPr>
        <w:t>discovery of the fossilized trees</w:t>
      </w:r>
      <w:r w:rsidRPr="003F66C9">
        <w:rPr>
          <w:rFonts w:ascii="Calibri" w:eastAsia="Times New Roman" w:hAnsi="Calibri" w:cs="Times New Roman"/>
          <w:lang w:bidi="en-US"/>
        </w:rPr>
        <w:t xml:space="preserve"> in Antarctica’s Transantarctic Mountains in November. They believe the forest is the oldest one known to exist in the southern polar region, according to </w:t>
      </w:r>
      <w:r w:rsidRPr="00B821CC">
        <w:rPr>
          <w:rFonts w:ascii="Calibri" w:eastAsia="Times New Roman" w:hAnsi="Calibri" w:cs="Times New Roman"/>
          <w:i/>
          <w:iCs/>
          <w:lang w:bidi="en-US"/>
        </w:rPr>
        <w:t>Breaking News Israel</w:t>
      </w:r>
      <w:r w:rsidRPr="003F66C9">
        <w:rPr>
          <w:rFonts w:ascii="Calibri" w:eastAsia="Times New Roman" w:hAnsi="Calibri" w:cs="Times New Roman"/>
          <w:lang w:bidi="en-US"/>
        </w:rPr>
        <w:t>. They proposed that the ancient trees preserved a record of a large-scale global die-off event, which raised the planet’s temperature to dangerous extremes and turned its oceans acidic, and ultimately wiped out 95 percent of species on Earth. But they were left with the question of what exactly was the catalyst for those changes</w:t>
      </w:r>
      <w:r w:rsidR="001F72B6">
        <w:rPr>
          <w:rFonts w:ascii="Calibri" w:eastAsia="Times New Roman" w:hAnsi="Calibri" w:cs="Times New Roman"/>
          <w:lang w:bidi="en-US"/>
        </w:rPr>
        <w:t>?</w:t>
      </w:r>
      <w:r w:rsidRPr="003F66C9">
        <w:rPr>
          <w:rFonts w:ascii="Calibri" w:eastAsia="Times New Roman" w:hAnsi="Calibri" w:cs="Times New Roman"/>
          <w:lang w:bidi="en-US"/>
        </w:rPr>
        <w:t xml:space="preserve"> At least one biblical scholar believes he has the answer: The die-off event was the Great Flood described in the Book of Genesis.</w:t>
      </w:r>
    </w:p>
    <w:p w:rsidR="003F66C9" w:rsidRDefault="003F66C9" w:rsidP="003F66C9">
      <w:pPr>
        <w:spacing w:after="200" w:line="276" w:lineRule="auto"/>
        <w:rPr>
          <w:rFonts w:ascii="Calibri" w:eastAsia="Times New Roman" w:hAnsi="Calibri" w:cs="Times New Roman"/>
          <w:lang w:bidi="en-US"/>
        </w:rPr>
      </w:pPr>
      <w:r w:rsidRPr="003F66C9">
        <w:rPr>
          <w:rFonts w:ascii="Calibri" w:eastAsia="Times New Roman" w:hAnsi="Calibri" w:cs="Times New Roman"/>
          <w:lang w:bidi="en-US"/>
        </w:rPr>
        <w:t xml:space="preserve">“This discovery should be no surprise to those who take Genesis as literal history,” </w:t>
      </w:r>
      <w:r w:rsidRPr="001F72B6">
        <w:rPr>
          <w:rFonts w:ascii="Calibri" w:eastAsia="Times New Roman" w:hAnsi="Calibri" w:cs="Times New Roman"/>
          <w:b/>
          <w:lang w:bidi="en-US"/>
        </w:rPr>
        <w:t>Tim Clarey</w:t>
      </w:r>
      <w:r w:rsidRPr="003F66C9">
        <w:rPr>
          <w:rFonts w:ascii="Calibri" w:eastAsia="Times New Roman" w:hAnsi="Calibri" w:cs="Times New Roman"/>
          <w:lang w:bidi="en-US"/>
        </w:rPr>
        <w:t xml:space="preserve">, a geologist from the </w:t>
      </w:r>
      <w:r w:rsidRPr="001F72B6">
        <w:rPr>
          <w:rFonts w:ascii="Calibri" w:eastAsia="Times New Roman" w:hAnsi="Calibri" w:cs="Times New Roman"/>
          <w:b/>
          <w:lang w:bidi="en-US"/>
        </w:rPr>
        <w:t>Institute for Creation Research</w:t>
      </w:r>
      <w:r w:rsidRPr="003F66C9">
        <w:rPr>
          <w:rFonts w:ascii="Calibri" w:eastAsia="Times New Roman" w:hAnsi="Calibri" w:cs="Times New Roman"/>
          <w:lang w:bidi="en-US"/>
        </w:rPr>
        <w:t xml:space="preserve">, </w:t>
      </w:r>
      <w:r w:rsidRPr="001F72B6">
        <w:rPr>
          <w:rFonts w:ascii="Calibri" w:eastAsia="Times New Roman" w:hAnsi="Calibri" w:cs="Times New Roman"/>
          <w:lang w:bidi="en-US"/>
        </w:rPr>
        <w:t>wrote on the ICR website</w:t>
      </w:r>
      <w:r w:rsidRPr="003F66C9">
        <w:rPr>
          <w:rFonts w:ascii="Calibri" w:eastAsia="Times New Roman" w:hAnsi="Calibri" w:cs="Times New Roman"/>
          <w:lang w:bidi="en-US"/>
        </w:rPr>
        <w:t>. “The Bible clearly describes a global flood that affected all land masses—why should Antarctica be an exception?</w:t>
      </w:r>
      <w:r w:rsidR="00B821CC">
        <w:rPr>
          <w:rFonts w:ascii="Calibri" w:eastAsia="Times New Roman" w:hAnsi="Calibri" w:cs="Times New Roman"/>
          <w:lang w:bidi="en-US"/>
        </w:rPr>
        <w:t>”</w:t>
      </w:r>
    </w:p>
    <w:p w:rsidR="00B821CC" w:rsidRDefault="00B821CC" w:rsidP="003F66C9">
      <w:pPr>
        <w:spacing w:after="200" w:line="276" w:lineRule="auto"/>
        <w:rPr>
          <w:rFonts w:ascii="Calibri" w:eastAsia="Times New Roman" w:hAnsi="Calibri" w:cs="Times New Roman"/>
          <w:lang w:bidi="en-US"/>
        </w:rPr>
      </w:pPr>
      <w:r>
        <w:rPr>
          <w:rFonts w:ascii="Calibri" w:eastAsia="Times New Roman" w:hAnsi="Calibri" w:cs="Times New Roman"/>
          <w:lang w:bidi="en-US"/>
        </w:rPr>
        <w:t>(The article above was excerpted from an article b</w:t>
      </w:r>
      <w:r w:rsidRPr="00B821CC">
        <w:rPr>
          <w:rFonts w:ascii="Calibri" w:eastAsia="Times New Roman" w:hAnsi="Calibri" w:cs="Times New Roman"/>
          <w:lang w:bidi="en-US"/>
        </w:rPr>
        <w:t xml:space="preserve">y </w:t>
      </w:r>
      <w:proofErr w:type="spellStart"/>
      <w:r w:rsidRPr="00B821CC">
        <w:rPr>
          <w:rFonts w:ascii="Calibri" w:eastAsia="Times New Roman" w:hAnsi="Calibri" w:cs="Times New Roman"/>
          <w:lang w:bidi="en-US"/>
        </w:rPr>
        <w:t>Kastalia</w:t>
      </w:r>
      <w:proofErr w:type="spellEnd"/>
      <w:r w:rsidRPr="00B821CC">
        <w:rPr>
          <w:rFonts w:ascii="Calibri" w:eastAsia="Times New Roman" w:hAnsi="Calibri" w:cs="Times New Roman"/>
          <w:lang w:bidi="en-US"/>
        </w:rPr>
        <w:t xml:space="preserve"> Medrano </w:t>
      </w:r>
      <w:r w:rsidR="009B30B2" w:rsidRPr="00B821CC">
        <w:rPr>
          <w:rFonts w:ascii="Calibri" w:eastAsia="Times New Roman" w:hAnsi="Calibri" w:cs="Times New Roman"/>
          <w:lang w:bidi="en-US"/>
        </w:rPr>
        <w:t>on</w:t>
      </w:r>
      <w:r w:rsidRPr="00B821CC">
        <w:rPr>
          <w:rFonts w:ascii="Calibri" w:eastAsia="Times New Roman" w:hAnsi="Calibri" w:cs="Times New Roman"/>
          <w:lang w:bidi="en-US"/>
        </w:rPr>
        <w:t xml:space="preserve"> 12/20/</w:t>
      </w:r>
      <w:r w:rsidR="00314BE3" w:rsidRPr="00B821CC">
        <w:rPr>
          <w:rFonts w:ascii="Calibri" w:eastAsia="Times New Roman" w:hAnsi="Calibri" w:cs="Times New Roman"/>
          <w:lang w:bidi="en-US"/>
        </w:rPr>
        <w:t>17 from</w:t>
      </w:r>
      <w:r w:rsidRPr="00B821CC">
        <w:rPr>
          <w:rFonts w:ascii="Calibri" w:eastAsia="Times New Roman" w:hAnsi="Calibri" w:cs="Times New Roman"/>
          <w:lang w:bidi="en-US"/>
        </w:rPr>
        <w:t xml:space="preserve"> Newsweek</w:t>
      </w:r>
      <w:r>
        <w:rPr>
          <w:rFonts w:ascii="Calibri" w:eastAsia="Times New Roman" w:hAnsi="Calibri" w:cs="Times New Roman"/>
          <w:lang w:bidi="en-US"/>
        </w:rPr>
        <w:t>)</w:t>
      </w:r>
    </w:p>
    <w:p w:rsidR="003F66C9" w:rsidRDefault="00314BE3" w:rsidP="003F66C9">
      <w:pPr>
        <w:spacing w:after="200" w:line="276" w:lineRule="auto"/>
        <w:rPr>
          <w:rFonts w:ascii="Calibri" w:eastAsia="Times New Roman" w:hAnsi="Calibri" w:cs="Times New Roman"/>
          <w:lang w:bidi="en-US"/>
        </w:rPr>
      </w:pPr>
      <w:r>
        <w:rPr>
          <w:rFonts w:ascii="Calibri" w:eastAsia="Times New Roman" w:hAnsi="Calibri" w:cs="Times New Roman"/>
          <w:lang w:bidi="en-US"/>
        </w:rPr>
        <w:t>Unfortunately,</w:t>
      </w:r>
      <w:r w:rsidR="00B821CC">
        <w:rPr>
          <w:rFonts w:ascii="Calibri" w:eastAsia="Times New Roman" w:hAnsi="Calibri" w:cs="Times New Roman"/>
          <w:lang w:bidi="en-US"/>
        </w:rPr>
        <w:t xml:space="preserve"> even this very promising article with a potential positive discussion of the reality of Noah’s flood seemed both surprising and good in a mainstream publication like Newsweek</w:t>
      </w:r>
      <w:r>
        <w:rPr>
          <w:rFonts w:ascii="Calibri" w:eastAsia="Times New Roman" w:hAnsi="Calibri" w:cs="Times New Roman"/>
          <w:lang w:bidi="en-US"/>
        </w:rPr>
        <w:t>.</w:t>
      </w:r>
      <w:r w:rsidR="00B821CC">
        <w:rPr>
          <w:rFonts w:ascii="Calibri" w:eastAsia="Times New Roman" w:hAnsi="Calibri" w:cs="Times New Roman"/>
          <w:lang w:bidi="en-US"/>
        </w:rPr>
        <w:t xml:space="preserve"> However, it </w:t>
      </w:r>
      <w:r w:rsidR="00B821CC">
        <w:rPr>
          <w:rFonts w:ascii="Calibri" w:eastAsia="Times New Roman" w:hAnsi="Calibri" w:cs="Times New Roman"/>
          <w:lang w:bidi="en-US"/>
        </w:rPr>
        <w:lastRenderedPageBreak/>
        <w:t xml:space="preserve">only turned out to be an </w:t>
      </w:r>
      <w:r>
        <w:rPr>
          <w:rFonts w:ascii="Calibri" w:eastAsia="Times New Roman" w:hAnsi="Calibri" w:cs="Times New Roman"/>
          <w:lang w:bidi="en-US"/>
        </w:rPr>
        <w:t>editorial</w:t>
      </w:r>
      <w:r w:rsidR="00B821CC">
        <w:rPr>
          <w:rFonts w:ascii="Calibri" w:eastAsia="Times New Roman" w:hAnsi="Calibri" w:cs="Times New Roman"/>
          <w:lang w:bidi="en-US"/>
        </w:rPr>
        <w:t xml:space="preserve"> gimmick to sensationalize and get reader’s attention. The r</w:t>
      </w:r>
      <w:r w:rsidR="003F66C9">
        <w:rPr>
          <w:rFonts w:ascii="Calibri" w:eastAsia="Times New Roman" w:hAnsi="Calibri" w:cs="Times New Roman"/>
          <w:lang w:bidi="en-US"/>
        </w:rPr>
        <w:t xml:space="preserve">est of article </w:t>
      </w:r>
      <w:r w:rsidR="009B30B2">
        <w:rPr>
          <w:rFonts w:ascii="Calibri" w:eastAsia="Times New Roman" w:hAnsi="Calibri" w:cs="Times New Roman"/>
          <w:lang w:bidi="en-US"/>
        </w:rPr>
        <w:t xml:space="preserve">is </w:t>
      </w:r>
      <w:r w:rsidR="003F66C9">
        <w:rPr>
          <w:rFonts w:ascii="Calibri" w:eastAsia="Times New Roman" w:hAnsi="Calibri" w:cs="Times New Roman"/>
          <w:lang w:bidi="en-US"/>
        </w:rPr>
        <w:t>very dismissive</w:t>
      </w:r>
      <w:r>
        <w:rPr>
          <w:rFonts w:ascii="Calibri" w:eastAsia="Times New Roman" w:hAnsi="Calibri" w:cs="Times New Roman"/>
          <w:lang w:bidi="en-US"/>
        </w:rPr>
        <w:t xml:space="preserve"> of creationist views and Tim Clarey’s suggestion of the reality of the biblical </w:t>
      </w:r>
      <w:proofErr w:type="gramStart"/>
      <w:r>
        <w:rPr>
          <w:rFonts w:ascii="Calibri" w:eastAsia="Times New Roman" w:hAnsi="Calibri" w:cs="Times New Roman"/>
          <w:lang w:bidi="en-US"/>
        </w:rPr>
        <w:t>flood, in particular</w:t>
      </w:r>
      <w:proofErr w:type="gramEnd"/>
      <w:r w:rsidR="003F66C9">
        <w:rPr>
          <w:rFonts w:ascii="Calibri" w:eastAsia="Times New Roman" w:hAnsi="Calibri" w:cs="Times New Roman"/>
          <w:lang w:bidi="en-US"/>
        </w:rPr>
        <w:t>.</w:t>
      </w:r>
      <w:r>
        <w:rPr>
          <w:rFonts w:ascii="Calibri" w:eastAsia="Times New Roman" w:hAnsi="Calibri" w:cs="Times New Roman"/>
          <w:lang w:bidi="en-US"/>
        </w:rPr>
        <w:t xml:space="preserve"> </w:t>
      </w:r>
    </w:p>
    <w:p w:rsidR="003577D1" w:rsidRDefault="00314BE3" w:rsidP="00C905F2">
      <w:pPr>
        <w:spacing w:after="200" w:line="276" w:lineRule="auto"/>
        <w:rPr>
          <w:rFonts w:ascii="Calibri" w:eastAsia="Times New Roman" w:hAnsi="Calibri" w:cs="Times New Roman"/>
          <w:lang w:bidi="en-US"/>
        </w:rPr>
      </w:pPr>
      <w:r>
        <w:rPr>
          <w:rFonts w:ascii="Calibri" w:eastAsia="Times New Roman" w:hAnsi="Calibri" w:cs="Times New Roman"/>
          <w:lang w:bidi="en-US"/>
        </w:rPr>
        <w:t xml:space="preserve">Two other possible secular ideas on the appearance of these fossilized forests underneath the ice in Antarctica were put forward, and even though they have far less plausibility, they were given much more credence by the author than a global flood. As the Bible tells us, to the unbeliever, God’s truth is as foolishness. We have here excellent evidence for </w:t>
      </w:r>
      <w:r w:rsidR="005A2EBF">
        <w:rPr>
          <w:rFonts w:ascii="Calibri" w:eastAsia="Times New Roman" w:hAnsi="Calibri" w:cs="Times New Roman"/>
          <w:lang w:bidi="en-US"/>
        </w:rPr>
        <w:t>the wide-ranging</w:t>
      </w:r>
      <w:r>
        <w:rPr>
          <w:rFonts w:ascii="Calibri" w:eastAsia="Times New Roman" w:hAnsi="Calibri" w:cs="Times New Roman"/>
          <w:lang w:bidi="en-US"/>
        </w:rPr>
        <w:t xml:space="preserve"> effects of the global flood told of in the </w:t>
      </w:r>
      <w:r w:rsidR="005A2EBF">
        <w:rPr>
          <w:rFonts w:ascii="Calibri" w:eastAsia="Times New Roman" w:hAnsi="Calibri" w:cs="Times New Roman"/>
          <w:lang w:bidi="en-US"/>
        </w:rPr>
        <w:t>B</w:t>
      </w:r>
      <w:r>
        <w:rPr>
          <w:rFonts w:ascii="Calibri" w:eastAsia="Times New Roman" w:hAnsi="Calibri" w:cs="Times New Roman"/>
          <w:lang w:bidi="en-US"/>
        </w:rPr>
        <w:t>ible</w:t>
      </w:r>
      <w:r w:rsidR="005A2EBF">
        <w:rPr>
          <w:rFonts w:ascii="Calibri" w:eastAsia="Times New Roman" w:hAnsi="Calibri" w:cs="Times New Roman"/>
          <w:lang w:bidi="en-US"/>
        </w:rPr>
        <w:t>,</w:t>
      </w:r>
      <w:r>
        <w:rPr>
          <w:rFonts w:ascii="Calibri" w:eastAsia="Times New Roman" w:hAnsi="Calibri" w:cs="Times New Roman"/>
          <w:lang w:bidi="en-US"/>
        </w:rPr>
        <w:t xml:space="preserve"> which occurred just several thousand years ago, and the world does not want to hear about it, nor even allow that such things are to be considered as plausible.</w:t>
      </w:r>
    </w:p>
    <w:p w:rsidR="00E62F16" w:rsidRDefault="007627F2" w:rsidP="00BC5E66">
      <w:pPr>
        <w:spacing w:after="200" w:line="276" w:lineRule="auto"/>
        <w:rPr>
          <w:rFonts w:ascii="Calibri" w:eastAsia="Times New Roman" w:hAnsi="Calibri" w:cs="Times New Roman"/>
          <w:lang w:bidi="en-US"/>
        </w:rPr>
      </w:pPr>
      <w:r>
        <w:rPr>
          <w:rFonts w:ascii="Calibri" w:eastAsia="Times New Roman" w:hAnsi="Calibri" w:cs="Times New Roman"/>
          <w:lang w:bidi="en-US"/>
        </w:rPr>
        <w:t>_____________________________________________________________________________________</w:t>
      </w:r>
    </w:p>
    <w:p w:rsidR="00A27084" w:rsidRDefault="00A27084" w:rsidP="00DB61DE"/>
    <w:p w:rsidR="00A27084" w:rsidRPr="00C97621" w:rsidRDefault="00A27084" w:rsidP="00A27084">
      <w:pPr>
        <w:spacing w:after="100" w:afterAutospacing="1" w:line="240" w:lineRule="auto"/>
        <w:jc w:val="center"/>
        <w:rPr>
          <w:rFonts w:ascii="Times New Roman" w:eastAsia="Times New Roman" w:hAnsi="Times New Roman" w:cs="Times New Roman"/>
          <w:color w:val="7030A0"/>
          <w:sz w:val="24"/>
          <w:szCs w:val="24"/>
        </w:rPr>
      </w:pPr>
      <w:r w:rsidRPr="00C97621">
        <w:rPr>
          <w:rFonts w:ascii="Times New Roman" w:eastAsia="Times New Roman" w:hAnsi="Times New Roman" w:cs="Times New Roman"/>
          <w:b/>
          <w:bCs/>
          <w:color w:val="7030A0"/>
          <w:sz w:val="36"/>
          <w:szCs w:val="36"/>
        </w:rPr>
        <w:t>Popcorn and a Movie Nights, FREE at FEAST</w:t>
      </w:r>
    </w:p>
    <w:p w:rsidR="007627F2" w:rsidRDefault="00A27084" w:rsidP="007627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Fourth Mondays</w:t>
      </w:r>
      <w:r w:rsidRPr="00C97621">
        <w:rPr>
          <w:rFonts w:ascii="Times New Roman" w:eastAsia="Times New Roman" w:hAnsi="Times New Roman" w:cs="Times New Roman"/>
          <w:sz w:val="24"/>
          <w:szCs w:val="24"/>
        </w:rPr>
        <w:t xml:space="preserve">, </w:t>
      </w:r>
      <w:r>
        <w:rPr>
          <w:rFonts w:ascii="Times New Roman" w:eastAsia="Times New Roman" w:hAnsi="Times New Roman" w:cs="Times New Roman"/>
          <w:b/>
          <w:bCs/>
          <w:sz w:val="28"/>
          <w:szCs w:val="28"/>
        </w:rPr>
        <w:t>January</w:t>
      </w:r>
      <w:r w:rsidRPr="00C97621">
        <w:rPr>
          <w:rFonts w:ascii="Times New Roman" w:eastAsia="Times New Roman" w:hAnsi="Times New Roman" w:cs="Times New Roman"/>
          <w:b/>
          <w:bCs/>
          <w:sz w:val="28"/>
          <w:szCs w:val="28"/>
        </w:rPr>
        <w:t xml:space="preserve"> - </w:t>
      </w:r>
      <w:r w:rsidR="009B30B2" w:rsidRPr="00C97621">
        <w:rPr>
          <w:rFonts w:ascii="Times New Roman" w:eastAsia="Times New Roman" w:hAnsi="Times New Roman" w:cs="Times New Roman"/>
          <w:b/>
          <w:bCs/>
          <w:sz w:val="28"/>
          <w:szCs w:val="28"/>
        </w:rPr>
        <w:t>April</w:t>
      </w:r>
      <w:r>
        <w:rPr>
          <w:rFonts w:ascii="Times New Roman" w:eastAsia="Times New Roman" w:hAnsi="Times New Roman" w:cs="Times New Roman"/>
          <w:b/>
          <w:bCs/>
          <w:sz w:val="28"/>
          <w:szCs w:val="28"/>
        </w:rPr>
        <w:t xml:space="preserve"> 2018, from </w:t>
      </w:r>
      <w:r w:rsidRPr="00C97621">
        <w:rPr>
          <w:rFonts w:ascii="Times New Roman" w:eastAsia="Times New Roman" w:hAnsi="Times New Roman" w:cs="Times New Roman"/>
          <w:b/>
          <w:bCs/>
          <w:sz w:val="28"/>
          <w:szCs w:val="28"/>
        </w:rPr>
        <w:t>6:30 – 8pm</w:t>
      </w:r>
    </w:p>
    <w:p w:rsidR="00A27084" w:rsidRPr="00C97621" w:rsidRDefault="00A27084" w:rsidP="007627F2">
      <w:pPr>
        <w:spacing w:before="100" w:beforeAutospacing="1" w:after="100" w:afterAutospacing="1"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b/>
          <w:bCs/>
          <w:iCs/>
          <w:noProof/>
          <w:color w:val="C00000"/>
          <w:sz w:val="40"/>
          <w:szCs w:val="40"/>
        </w:rPr>
        <w:drawing>
          <wp:anchor distT="47625" distB="47625" distL="47625" distR="47625" simplePos="0" relativeHeight="251684864" behindDoc="1" locked="0" layoutInCell="1" allowOverlap="1" wp14:anchorId="3E42B00A" wp14:editId="1F6854A3">
            <wp:simplePos x="0" y="0"/>
            <wp:positionH relativeFrom="margin">
              <wp:posOffset>5019675</wp:posOffset>
            </wp:positionH>
            <wp:positionV relativeFrom="paragraph">
              <wp:posOffset>11430</wp:posOffset>
            </wp:positionV>
            <wp:extent cx="1228725" cy="1228725"/>
            <wp:effectExtent l="0" t="0" r="9525" b="9525"/>
            <wp:wrapTight wrapText="bothSides">
              <wp:wrapPolygon edited="0">
                <wp:start x="0" y="0"/>
                <wp:lineTo x="0" y="21433"/>
                <wp:lineTo x="21433" y="21433"/>
                <wp:lineTo x="21433" y="0"/>
                <wp:lineTo x="0" y="0"/>
              </wp:wrapPolygon>
            </wp:wrapTight>
            <wp:docPr id="3"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C97621">
        <w:rPr>
          <w:rFonts w:ascii="Times New Roman" w:eastAsia="Times New Roman" w:hAnsi="Times New Roman" w:cs="Times New Roman"/>
          <w:sz w:val="24"/>
          <w:szCs w:val="24"/>
        </w:rPr>
        <w:t xml:space="preserve">You are invited to attend this free monthly movie night at FEAST. Pack up the kids, grandma and grandpa and sure, bring your neighbors to enjoy awe inspiring and thought-provoking videos and delicious popcorn! Movies are a great way to learn truth as well as opening teachable moments to reinforce God to our children. </w:t>
      </w:r>
      <w:r>
        <w:rPr>
          <w:rFonts w:ascii="Times New Roman" w:eastAsia="Times New Roman" w:hAnsi="Times New Roman" w:cs="Times New Roman"/>
          <w:sz w:val="24"/>
          <w:szCs w:val="24"/>
        </w:rPr>
        <w:t>Here are the movies</w:t>
      </w:r>
      <w:r w:rsidRPr="00C97621">
        <w:rPr>
          <w:rFonts w:ascii="Times New Roman" w:eastAsia="Times New Roman" w:hAnsi="Times New Roman" w:cs="Times New Roman"/>
          <w:sz w:val="24"/>
          <w:szCs w:val="24"/>
        </w:rPr>
        <w:t xml:space="preserve"> selected</w:t>
      </w:r>
      <w:r>
        <w:rPr>
          <w:rFonts w:ascii="Times New Roman" w:eastAsia="Times New Roman" w:hAnsi="Times New Roman" w:cs="Times New Roman"/>
          <w:sz w:val="24"/>
          <w:szCs w:val="24"/>
        </w:rPr>
        <w:t xml:space="preserve"> for this coming spring, 2018</w:t>
      </w:r>
      <w:r w:rsidRPr="00C97621">
        <w:rPr>
          <w:rFonts w:ascii="Times New Roman" w:eastAsia="Times New Roman" w:hAnsi="Times New Roman" w:cs="Times New Roman"/>
          <w:sz w:val="24"/>
          <w:szCs w:val="24"/>
        </w:rPr>
        <w:t>:</w:t>
      </w:r>
    </w:p>
    <w:p w:rsidR="00A27084" w:rsidRPr="00C97621" w:rsidRDefault="00A27084" w:rsidP="00A27084">
      <w:pPr>
        <w:shd w:val="clear" w:color="auto" w:fill="FFFFFF"/>
        <w:spacing w:after="0" w:line="36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 xml:space="preserve">March - </w:t>
      </w:r>
      <w:r w:rsidRPr="00C97621">
        <w:rPr>
          <w:rFonts w:ascii="Times New Roman" w:eastAsia="Times New Roman" w:hAnsi="Times New Roman" w:cs="Times New Roman"/>
          <w:b/>
          <w:sz w:val="24"/>
          <w:szCs w:val="24"/>
        </w:rPr>
        <w:t>Unlocking the Mystery of Life</w:t>
      </w:r>
    </w:p>
    <w:p w:rsidR="00A27084" w:rsidRPr="00C97621" w:rsidRDefault="00A27084" w:rsidP="00A27084">
      <w:pPr>
        <w:shd w:val="clear" w:color="auto" w:fill="FFFFFF"/>
        <w:spacing w:after="0" w:line="360" w:lineRule="auto"/>
        <w:rPr>
          <w:rFonts w:ascii="Times New Roman" w:eastAsia="Times New Roman" w:hAnsi="Times New Roman" w:cs="Times New Roman"/>
          <w:b/>
          <w:sz w:val="24"/>
          <w:szCs w:val="24"/>
        </w:rPr>
      </w:pPr>
      <w:r w:rsidRPr="00C97621">
        <w:rPr>
          <w:rFonts w:ascii="Times New Roman" w:eastAsia="Times New Roman" w:hAnsi="Times New Roman" w:cs="Times New Roman"/>
          <w:sz w:val="24"/>
          <w:szCs w:val="24"/>
        </w:rPr>
        <w:t xml:space="preserve">April - </w:t>
      </w:r>
      <w:r w:rsidRPr="00C97621">
        <w:rPr>
          <w:rFonts w:ascii="Times New Roman" w:eastAsia="Times New Roman" w:hAnsi="Times New Roman" w:cs="Times New Roman"/>
          <w:b/>
          <w:sz w:val="24"/>
          <w:szCs w:val="24"/>
        </w:rPr>
        <w:t>Darwin: The Voyage that Shook the World</w:t>
      </w:r>
    </w:p>
    <w:p w:rsidR="00A27084" w:rsidRDefault="00A27084" w:rsidP="00A27084">
      <w:pPr>
        <w:shd w:val="clear" w:color="auto" w:fill="FFFFFF"/>
        <w:spacing w:after="0"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In addition to the movie, popcorn and creation teaching, at each of these events we will offer a “hands on” young children’s program, as well as the availability of browsing and procuring items from our stock of hundreds of creation science materials.</w:t>
      </w:r>
    </w:p>
    <w:p w:rsidR="00A42617" w:rsidRDefault="00A42617" w:rsidP="00A27084">
      <w:pPr>
        <w:shd w:val="clear" w:color="auto" w:fill="FFFFFF"/>
        <w:spacing w:after="0" w:line="240" w:lineRule="auto"/>
        <w:rPr>
          <w:rFonts w:ascii="Times New Roman" w:eastAsia="Times New Roman" w:hAnsi="Times New Roman" w:cs="Times New Roman"/>
          <w:sz w:val="24"/>
          <w:szCs w:val="24"/>
        </w:rPr>
      </w:pPr>
    </w:p>
    <w:p w:rsidR="00A27084" w:rsidRDefault="00A27084" w:rsidP="00301FE3">
      <w:pPr>
        <w:rPr>
          <w:rFonts w:ascii="Helvetica" w:eastAsia="Times New Roman" w:hAnsi="Helvetica" w:cs="Helvetica"/>
          <w:b/>
          <w:color w:val="7030A0"/>
          <w:sz w:val="23"/>
          <w:szCs w:val="23"/>
          <w:lang w:val="en"/>
        </w:rPr>
      </w:pPr>
    </w:p>
    <w:p w:rsidR="00A27084" w:rsidRDefault="00A27084" w:rsidP="00301FE3">
      <w:pPr>
        <w:rPr>
          <w:rFonts w:ascii="Arial" w:eastAsia="Times New Roman" w:hAnsi="Arial" w:cs="Arial"/>
          <w:b/>
          <w:bCs/>
          <w:color w:val="A20000"/>
          <w:sz w:val="36"/>
          <w:szCs w:val="36"/>
        </w:rPr>
      </w:pPr>
    </w:p>
    <w:p w:rsidR="00B52B70" w:rsidRDefault="00B52B70" w:rsidP="00301FE3">
      <w:pPr>
        <w:rPr>
          <w:rFonts w:ascii="Arial" w:eastAsia="Times New Roman" w:hAnsi="Arial" w:cs="Arial"/>
          <w:b/>
          <w:bCs/>
          <w:color w:val="A20000"/>
          <w:sz w:val="36"/>
          <w:szCs w:val="36"/>
        </w:rPr>
      </w:pPr>
    </w:p>
    <w:p w:rsidR="00301FE3" w:rsidRPr="00C97621" w:rsidRDefault="00301FE3" w:rsidP="00301FE3">
      <w:pPr>
        <w:rPr>
          <w:sz w:val="36"/>
          <w:szCs w:val="36"/>
        </w:rPr>
      </w:pPr>
      <w:r w:rsidRPr="00C97621">
        <w:rPr>
          <w:rFonts w:ascii="Arial" w:eastAsia="Times New Roman" w:hAnsi="Arial" w:cs="Arial"/>
          <w:b/>
          <w:bCs/>
          <w:color w:val="A20000"/>
          <w:sz w:val="36"/>
          <w:szCs w:val="36"/>
        </w:rPr>
        <w:t xml:space="preserve">Prayer Needs and Praises! </w:t>
      </w:r>
    </w:p>
    <w:p w:rsidR="00301FE3" w:rsidRDefault="00301FE3" w:rsidP="00301FE3">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consider expanding our </w:t>
      </w:r>
      <w:r w:rsidRPr="00C97621">
        <w:rPr>
          <w:rFonts w:ascii="Arial" w:eastAsia="Times New Roman" w:hAnsi="Arial" w:cs="Arial"/>
          <w:b/>
          <w:color w:val="000000"/>
        </w:rPr>
        <w:t>radio ministry</w:t>
      </w:r>
      <w:r w:rsidRPr="00C97621">
        <w:rPr>
          <w:rFonts w:ascii="Arial" w:eastAsia="Times New Roman" w:hAnsi="Arial" w:cs="Arial"/>
          <w:color w:val="000000"/>
        </w:rPr>
        <w:t>.</w:t>
      </w:r>
    </w:p>
    <w:p w:rsidR="00301FE3" w:rsidRDefault="00301FE3" w:rsidP="00301FE3">
      <w:pPr>
        <w:spacing w:before="100" w:beforeAutospacing="1" w:after="0" w:line="240" w:lineRule="auto"/>
        <w:rPr>
          <w:rFonts w:ascii="Arial" w:hAnsi="Arial" w:cs="Arial"/>
          <w:color w:val="000000"/>
        </w:rPr>
      </w:pPr>
      <w:r w:rsidRPr="00C97621">
        <w:rPr>
          <w:rFonts w:ascii="Arial" w:hAnsi="Arial" w:cs="Arial"/>
          <w:b/>
          <w:bCs/>
          <w:color w:val="C00000"/>
        </w:rPr>
        <w:t>John and Eileen Pendleton</w:t>
      </w:r>
      <w:r w:rsidRPr="00C97621">
        <w:rPr>
          <w:rFonts w:ascii="Arial" w:hAnsi="Arial" w:cs="Arial"/>
          <w:color w:val="C00000"/>
        </w:rPr>
        <w:t xml:space="preserve"> </w:t>
      </w:r>
      <w:r w:rsidRPr="00C97621">
        <w:rPr>
          <w:rFonts w:ascii="Arial" w:hAnsi="Arial" w:cs="Arial"/>
          <w:color w:val="000000"/>
        </w:rPr>
        <w:t>doing creation and gospel ministry in Zacatecas Mexico, Central and South America, and C</w:t>
      </w:r>
      <w:r>
        <w:rPr>
          <w:rFonts w:ascii="Arial" w:hAnsi="Arial" w:cs="Arial"/>
          <w:color w:val="000000"/>
        </w:rPr>
        <w:t>uba! Pray for support and funding.</w:t>
      </w:r>
    </w:p>
    <w:p w:rsidR="00301FE3" w:rsidRPr="00C97621" w:rsidRDefault="00301FE3" w:rsidP="00301FE3">
      <w:pPr>
        <w:spacing w:before="100" w:beforeAutospacing="1" w:after="100" w:afterAutospacing="1" w:line="240" w:lineRule="auto"/>
        <w:rPr>
          <w:rFonts w:ascii="Times New Roman" w:eastAsia="Times New Roman" w:hAnsi="Times New Roman" w:cs="Times New Roman"/>
          <w:color w:val="000000"/>
          <w:sz w:val="44"/>
          <w:szCs w:val="44"/>
        </w:rPr>
      </w:pPr>
      <w:r w:rsidRPr="00C97621">
        <w:rPr>
          <w:rFonts w:ascii="Times New Roman" w:eastAsia="Times New Roman" w:hAnsi="Times New Roman" w:cs="Times New Roman"/>
          <w:b/>
          <w:bCs/>
          <w:color w:val="0000FF"/>
          <w:sz w:val="44"/>
          <w:szCs w:val="44"/>
        </w:rPr>
        <w:lastRenderedPageBreak/>
        <w:t>SABBSA’s schedule for</w:t>
      </w:r>
      <w:r w:rsidR="00183DA6">
        <w:rPr>
          <w:rFonts w:ascii="Times New Roman" w:eastAsia="Times New Roman" w:hAnsi="Times New Roman" w:cs="Times New Roman"/>
          <w:b/>
          <w:bCs/>
          <w:color w:val="0000FF"/>
          <w:sz w:val="44"/>
          <w:szCs w:val="44"/>
        </w:rPr>
        <w:t xml:space="preserve"> Spring</w:t>
      </w:r>
      <w:r w:rsidRPr="00C97621">
        <w:rPr>
          <w:rFonts w:ascii="Times New Roman" w:eastAsia="Times New Roman" w:hAnsi="Times New Roman" w:cs="Times New Roman"/>
          <w:b/>
          <w:bCs/>
          <w:color w:val="0000FF"/>
          <w:sz w:val="44"/>
          <w:szCs w:val="44"/>
        </w:rPr>
        <w:t xml:space="preserve"> 2018</w:t>
      </w:r>
    </w:p>
    <w:p w:rsidR="00301FE3" w:rsidRPr="00C97621" w:rsidRDefault="00301FE3" w:rsidP="00301FE3">
      <w:pPr>
        <w:spacing w:before="100" w:beforeAutospacing="1" w:after="100" w:afterAutospacing="1" w:line="240" w:lineRule="auto"/>
        <w:rPr>
          <w:rFonts w:ascii="Times New Roman" w:eastAsia="Times New Roman" w:hAnsi="Times New Roman" w:cs="Times New Roman"/>
          <w:color w:val="000000"/>
          <w:sz w:val="24"/>
          <w:szCs w:val="24"/>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w:t>
      </w:r>
      <w:r w:rsidR="000562BA">
        <w:rPr>
          <w:rFonts w:ascii="Times New Roman" w:eastAsia="Times New Roman" w:hAnsi="Times New Roman" w:cs="Times New Roman"/>
          <w:color w:val="000000"/>
          <w:sz w:val="24"/>
          <w:szCs w:val="24"/>
        </w:rPr>
        <w:t xml:space="preserve"> at 7 pm</w:t>
      </w:r>
      <w:r w:rsidRPr="00C97621">
        <w:rPr>
          <w:rFonts w:ascii="Times New Roman" w:eastAsia="Times New Roman" w:hAnsi="Times New Roman" w:cs="Times New Roman"/>
          <w:color w:val="000000"/>
          <w:sz w:val="24"/>
          <w:szCs w:val="24"/>
        </w:rPr>
        <w:t xml:space="preserve">. </w:t>
      </w:r>
      <w:bookmarkStart w:id="3" w:name="_Hlk502654083"/>
      <w:r w:rsidRPr="00183DA6">
        <w:rPr>
          <w:rFonts w:ascii="Times New Roman" w:eastAsia="Times New Roman" w:hAnsi="Times New Roman" w:cs="Times New Roman"/>
          <w:color w:val="000000"/>
          <w:sz w:val="24"/>
          <w:szCs w:val="24"/>
        </w:rPr>
        <w:t xml:space="preserve">Our </w:t>
      </w:r>
      <w:r w:rsidR="00183DA6" w:rsidRPr="00183DA6">
        <w:rPr>
          <w:rFonts w:ascii="Times New Roman" w:eastAsia="Times New Roman" w:hAnsi="Times New Roman" w:cs="Times New Roman"/>
          <w:color w:val="000000"/>
          <w:sz w:val="24"/>
          <w:szCs w:val="24"/>
        </w:rPr>
        <w:t xml:space="preserve">meetings </w:t>
      </w:r>
      <w:r>
        <w:rPr>
          <w:rFonts w:ascii="Times New Roman" w:eastAsia="Times New Roman" w:hAnsi="Times New Roman" w:cs="Times New Roman"/>
          <w:color w:val="000000"/>
          <w:sz w:val="24"/>
          <w:szCs w:val="24"/>
        </w:rPr>
        <w:t xml:space="preserve">will be at </w:t>
      </w:r>
      <w:r>
        <w:rPr>
          <w:rFonts w:ascii="Arial" w:hAnsi="Arial" w:cs="Arial"/>
          <w:b/>
          <w:bCs/>
          <w:color w:val="000000"/>
          <w:shd w:val="clear" w:color="auto" w:fill="FFFFFF"/>
        </w:rPr>
        <w:t>Grady's Restaurant</w:t>
      </w:r>
      <w:r>
        <w:rPr>
          <w:rFonts w:ascii="Arial" w:hAnsi="Arial" w:cs="Arial"/>
          <w:color w:val="000000"/>
          <w:shd w:val="clear" w:color="auto" w:fill="FFFFFF"/>
        </w:rPr>
        <w:t> at the </w:t>
      </w:r>
      <w:r>
        <w:rPr>
          <w:rFonts w:ascii="Arial" w:hAnsi="Arial" w:cs="Arial"/>
          <w:b/>
          <w:bCs/>
          <w:color w:val="000000"/>
          <w:shd w:val="clear" w:color="auto" w:fill="FFFFFF"/>
        </w:rPr>
        <w:t>corner of San Pedro and Jackson-Keller</w:t>
      </w:r>
      <w:r>
        <w:rPr>
          <w:rFonts w:ascii="Arial" w:hAnsi="Arial" w:cs="Arial"/>
          <w:color w:val="000000"/>
          <w:shd w:val="clear" w:color="auto" w:fill="FFFFFF"/>
        </w:rPr>
        <w:t>. The address is 6510 San Pedro Ave, San Antonio, TX 78216</w:t>
      </w:r>
      <w:r w:rsidR="00B405F2">
        <w:rPr>
          <w:rFonts w:ascii="Arial" w:hAnsi="Arial" w:cs="Arial"/>
          <w:color w:val="000000"/>
          <w:shd w:val="clear" w:color="auto" w:fill="FFFFFF"/>
        </w:rPr>
        <w:t>.</w:t>
      </w:r>
      <w:bookmarkEnd w:id="3"/>
    </w:p>
    <w:p w:rsidR="00301FE3" w:rsidRDefault="00301FE3" w:rsidP="00301FE3">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w:t>
      </w:r>
      <w:r w:rsidR="003B635E">
        <w:rPr>
          <w:rFonts w:ascii="Times New Roman" w:eastAsia="Times New Roman" w:hAnsi="Times New Roman" w:cs="Times New Roman"/>
          <w:color w:val="000000"/>
          <w:sz w:val="24"/>
          <w:szCs w:val="24"/>
          <w:u w:val="single"/>
        </w:rPr>
        <w:t>over the next few months</w:t>
      </w:r>
      <w:r w:rsidRPr="00C97621">
        <w:rPr>
          <w:rFonts w:ascii="Times New Roman" w:eastAsia="Times New Roman" w:hAnsi="Times New Roman" w:cs="Times New Roman"/>
          <w:color w:val="000000"/>
          <w:sz w:val="24"/>
          <w:szCs w:val="24"/>
          <w:u w:val="single"/>
        </w:rPr>
        <w:t xml:space="preserve">: </w:t>
      </w:r>
    </w:p>
    <w:p w:rsidR="00301FE3" w:rsidRDefault="00301FE3" w:rsidP="00301FE3">
      <w:pPr>
        <w:spacing w:after="0" w:line="240" w:lineRule="auto"/>
        <w:rPr>
          <w:rFonts w:ascii="Arial" w:eastAsia="Times New Roman" w:hAnsi="Arial" w:cs="Arial"/>
          <w:color w:val="000000"/>
          <w:sz w:val="24"/>
          <w:szCs w:val="24"/>
        </w:rPr>
      </w:pPr>
    </w:p>
    <w:p w:rsidR="00301FE3" w:rsidRDefault="00301FE3" w:rsidP="00C427A7">
      <w:pPr>
        <w:spacing w:after="0" w:line="240" w:lineRule="auto"/>
        <w:rPr>
          <w:rFonts w:ascii="Arial" w:hAnsi="Arial" w:cs="Arial"/>
          <w:b/>
          <w:color w:val="000000"/>
          <w:sz w:val="24"/>
          <w:szCs w:val="24"/>
        </w:rPr>
      </w:pPr>
      <w:bookmarkStart w:id="4" w:name="_Hlk502653135"/>
      <w:r>
        <w:rPr>
          <w:rFonts w:ascii="Arial" w:hAnsi="Arial" w:cs="Arial"/>
          <w:color w:val="000000"/>
          <w:sz w:val="24"/>
          <w:szCs w:val="24"/>
        </w:rPr>
        <w:t>March</w:t>
      </w:r>
      <w:r w:rsidRPr="00C97621">
        <w:rPr>
          <w:rFonts w:ascii="Arial" w:hAnsi="Arial" w:cs="Arial"/>
          <w:color w:val="000000"/>
          <w:sz w:val="24"/>
          <w:szCs w:val="24"/>
        </w:rPr>
        <w:t xml:space="preserve"> 13, 2018 </w:t>
      </w:r>
      <w:r>
        <w:rPr>
          <w:rFonts w:ascii="Arial" w:hAnsi="Arial" w:cs="Arial"/>
          <w:color w:val="000000"/>
          <w:sz w:val="24"/>
          <w:szCs w:val="24"/>
        </w:rPr>
        <w:t xml:space="preserve">- </w:t>
      </w:r>
      <w:r w:rsidRPr="00C97621">
        <w:rPr>
          <w:rFonts w:ascii="Arial" w:hAnsi="Arial" w:cs="Arial"/>
          <w:b/>
          <w:bCs/>
          <w:color w:val="000000"/>
          <w:sz w:val="24"/>
          <w:szCs w:val="24"/>
        </w:rPr>
        <w:t>Incredible Creatures that Defy Evolution, part III</w:t>
      </w:r>
      <w:r>
        <w:rPr>
          <w:rFonts w:ascii="Arial" w:hAnsi="Arial" w:cs="Arial"/>
          <w:b/>
          <w:color w:val="000000"/>
          <w:sz w:val="24"/>
          <w:szCs w:val="24"/>
        </w:rPr>
        <w:t xml:space="preserve">                                 </w:t>
      </w:r>
      <w:r>
        <w:rPr>
          <w:rFonts w:ascii="Arial" w:hAnsi="Arial" w:cs="Arial"/>
          <w:color w:val="000000"/>
          <w:sz w:val="24"/>
          <w:szCs w:val="24"/>
        </w:rPr>
        <w:t>April</w:t>
      </w:r>
      <w:r w:rsidRPr="00C97621">
        <w:rPr>
          <w:rFonts w:ascii="Arial" w:hAnsi="Arial" w:cs="Arial"/>
          <w:color w:val="000000"/>
          <w:sz w:val="24"/>
          <w:szCs w:val="24"/>
        </w:rPr>
        <w:t xml:space="preserve"> </w:t>
      </w:r>
      <w:r w:rsidR="008A246C">
        <w:rPr>
          <w:rFonts w:ascii="Arial" w:hAnsi="Arial" w:cs="Arial"/>
          <w:color w:val="000000"/>
          <w:sz w:val="24"/>
          <w:szCs w:val="24"/>
        </w:rPr>
        <w:t xml:space="preserve">10, </w:t>
      </w:r>
      <w:bookmarkStart w:id="5" w:name="_GoBack"/>
      <w:bookmarkEnd w:id="5"/>
      <w:r w:rsidRPr="00C97621">
        <w:rPr>
          <w:rFonts w:ascii="Arial" w:hAnsi="Arial" w:cs="Arial"/>
          <w:color w:val="000000"/>
          <w:sz w:val="24"/>
          <w:szCs w:val="24"/>
        </w:rPr>
        <w:t xml:space="preserve">2018 </w:t>
      </w:r>
      <w:r>
        <w:rPr>
          <w:rFonts w:ascii="Arial" w:hAnsi="Arial" w:cs="Arial"/>
          <w:color w:val="000000"/>
          <w:sz w:val="24"/>
          <w:szCs w:val="24"/>
        </w:rPr>
        <w:t xml:space="preserve">- </w:t>
      </w:r>
      <w:r w:rsidRPr="000216D5">
        <w:rPr>
          <w:rFonts w:ascii="Arial" w:hAnsi="Arial" w:cs="Arial"/>
          <w:b/>
          <w:color w:val="000000"/>
          <w:sz w:val="24"/>
          <w:szCs w:val="24"/>
        </w:rPr>
        <w:t>Echoes of the Jurassic</w:t>
      </w:r>
    </w:p>
    <w:p w:rsidR="00C427A7" w:rsidRDefault="00C427A7" w:rsidP="00C427A7">
      <w:pPr>
        <w:spacing w:after="0" w:line="240" w:lineRule="auto"/>
        <w:rPr>
          <w:rFonts w:ascii="Arial" w:hAnsi="Arial" w:cs="Arial"/>
          <w:b/>
          <w:bCs/>
          <w:color w:val="000000"/>
          <w:sz w:val="24"/>
          <w:szCs w:val="24"/>
        </w:rPr>
      </w:pPr>
      <w:r w:rsidRPr="0021171A">
        <w:rPr>
          <w:rFonts w:ascii="Arial" w:hAnsi="Arial" w:cs="Arial"/>
          <w:color w:val="000000"/>
          <w:sz w:val="24"/>
          <w:szCs w:val="24"/>
        </w:rPr>
        <w:t>May 8, 2018 -</w:t>
      </w:r>
      <w:r w:rsidRPr="00C427A7">
        <w:rPr>
          <w:rFonts w:ascii="Arial" w:hAnsi="Arial" w:cs="Arial"/>
          <w:b/>
          <w:color w:val="000000"/>
          <w:sz w:val="24"/>
          <w:szCs w:val="24"/>
        </w:rPr>
        <w:t xml:space="preserve"> </w:t>
      </w:r>
      <w:r w:rsidRPr="00C427A7">
        <w:rPr>
          <w:rFonts w:ascii="Arial" w:hAnsi="Arial" w:cs="Arial"/>
          <w:b/>
          <w:bCs/>
          <w:color w:val="000000"/>
          <w:sz w:val="24"/>
          <w:szCs w:val="24"/>
        </w:rPr>
        <w:t>Evolution: The Grand Experiment, vol. 2: Living Fossils.</w:t>
      </w:r>
    </w:p>
    <w:p w:rsidR="00B52B70" w:rsidRDefault="00B52B70" w:rsidP="00C427A7">
      <w:pPr>
        <w:spacing w:after="0" w:line="240" w:lineRule="auto"/>
        <w:rPr>
          <w:rFonts w:ascii="Arial" w:hAnsi="Arial" w:cs="Arial"/>
          <w:b/>
          <w:color w:val="000000"/>
          <w:sz w:val="24"/>
          <w:szCs w:val="24"/>
        </w:rPr>
      </w:pPr>
    </w:p>
    <w:bookmarkEnd w:id="4"/>
    <w:p w:rsidR="00A27084" w:rsidRDefault="00A27084" w:rsidP="007627F2">
      <w:pPr>
        <w:spacing w:after="0"/>
        <w:rPr>
          <w:rFonts w:eastAsia="Times New Roman" w:cs="Helvetica"/>
          <w:b/>
          <w:color w:val="009900"/>
          <w:spacing w:val="-7"/>
          <w:kern w:val="36"/>
          <w:sz w:val="44"/>
          <w:szCs w:val="44"/>
        </w:rPr>
      </w:pPr>
      <w:r>
        <w:rPr>
          <w:rFonts w:eastAsia="Times New Roman" w:cs="Helvetica"/>
          <w:b/>
          <w:color w:val="009900"/>
          <w:spacing w:val="-7"/>
          <w:kern w:val="36"/>
          <w:sz w:val="44"/>
          <w:szCs w:val="44"/>
        </w:rPr>
        <w:t>____________________________________________</w:t>
      </w:r>
    </w:p>
    <w:p w:rsidR="00B52B70" w:rsidRDefault="00B52B70" w:rsidP="00A27084">
      <w:pPr>
        <w:rPr>
          <w:rFonts w:eastAsia="Times New Roman" w:cs="Helvetica"/>
          <w:b/>
          <w:color w:val="009900"/>
          <w:spacing w:val="-7"/>
          <w:kern w:val="36"/>
          <w:sz w:val="44"/>
          <w:szCs w:val="44"/>
        </w:rPr>
      </w:pPr>
    </w:p>
    <w:p w:rsidR="00A27084" w:rsidRPr="00C97621" w:rsidRDefault="00A27084" w:rsidP="00A27084">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rsidR="00A27084" w:rsidRPr="00C97621" w:rsidRDefault="00A27084" w:rsidP="00A27084">
      <w:pPr>
        <w:rPr>
          <w:rFonts w:ascii="Arial" w:eastAsia="Times New Roman" w:hAnsi="Arial" w:cs="Arial"/>
          <w:spacing w:val="-7"/>
          <w:kern w:val="36"/>
        </w:rPr>
        <w:sectPr w:rsidR="00A27084" w:rsidRPr="00C97621" w:rsidSect="0099728E">
          <w:pgSz w:w="12240" w:h="15840"/>
          <w:pgMar w:top="1440" w:right="1440" w:bottom="1440" w:left="1440" w:header="720" w:footer="720" w:gutter="0"/>
          <w:cols w:space="720"/>
          <w:docGrid w:linePitch="360"/>
        </w:sectPr>
      </w:pPr>
      <w:r w:rsidRPr="00C97621">
        <w:rPr>
          <w:rFonts w:ascii="Arial" w:eastAsia="Times New Roman" w:hAnsi="Arial" w:cs="Arial"/>
          <w:spacing w:val="-7"/>
          <w:kern w:val="36"/>
        </w:rPr>
        <w:t>Please join the 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as we are now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Pr>
          <w:rFonts w:ascii="Arial" w:eastAsia="Times New Roman" w:hAnsi="Arial" w:cs="Arial"/>
          <w:spacing w:val="-7"/>
          <w:kern w:val="36"/>
        </w:rPr>
        <w:t>.</w:t>
      </w:r>
      <w:r w:rsidRPr="00F65A47">
        <w:rPr>
          <w:rFonts w:ascii="Arial" w:eastAsia="Times New Roman" w:hAnsi="Arial" w:cs="Arial"/>
          <w:color w:val="7030A0"/>
          <w:spacing w:val="-7"/>
          <w:kern w:val="36"/>
        </w:rPr>
        <w:t xml:space="preserve"> </w:t>
      </w:r>
    </w:p>
    <w:p w:rsidR="00A27084" w:rsidRPr="00B405F2" w:rsidRDefault="00A27084" w:rsidP="00A27084">
      <w:pPr>
        <w:rPr>
          <w:rFonts w:ascii="Arial" w:eastAsia="Times New Roman" w:hAnsi="Arial" w:cs="Arial"/>
          <w:spacing w:val="-7"/>
          <w:kern w:val="36"/>
          <w:u w:val="single"/>
        </w:rPr>
      </w:pPr>
      <w:r w:rsidRPr="00C97621">
        <w:rPr>
          <w:rFonts w:ascii="Arial" w:eastAsia="Times New Roman" w:hAnsi="Arial" w:cs="Arial"/>
          <w:noProof/>
          <w:spacing w:val="-7"/>
          <w:kern w:val="36"/>
          <w:u w:val="single"/>
        </w:rPr>
        <w:drawing>
          <wp:anchor distT="0" distB="0" distL="114300" distR="114300" simplePos="0" relativeHeight="251686912" behindDoc="1" locked="0" layoutInCell="1" allowOverlap="1" wp14:anchorId="22224DF5" wp14:editId="19157B76">
            <wp:simplePos x="0" y="0"/>
            <wp:positionH relativeFrom="margin">
              <wp:posOffset>3581400</wp:posOffset>
            </wp:positionH>
            <wp:positionV relativeFrom="paragraph">
              <wp:posOffset>67310</wp:posOffset>
            </wp:positionV>
            <wp:extent cx="2547620" cy="1123950"/>
            <wp:effectExtent l="0" t="0" r="5080" b="0"/>
            <wp:wrapSquare wrapText="bothSides"/>
            <wp:docPr id="16"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1">
        <w:rPr>
          <w:rFonts w:ascii="Arial" w:eastAsia="Times New Roman" w:hAnsi="Arial" w:cs="Arial"/>
          <w:spacing w:val="-7"/>
          <w:kern w:val="36"/>
          <w:u w:val="single"/>
        </w:rPr>
        <w:t xml:space="preserve">Here is our schedule of </w:t>
      </w:r>
      <w:r w:rsidR="00ED72C3">
        <w:rPr>
          <w:rFonts w:ascii="Arial" w:eastAsia="Times New Roman" w:hAnsi="Arial" w:cs="Arial"/>
          <w:spacing w:val="-7"/>
          <w:kern w:val="36"/>
          <w:u w:val="single"/>
        </w:rPr>
        <w:t xml:space="preserve">upcoming </w:t>
      </w:r>
      <w:r w:rsidRPr="00C97621">
        <w:rPr>
          <w:rFonts w:ascii="Arial" w:eastAsia="Times New Roman" w:hAnsi="Arial" w:cs="Arial"/>
          <w:spacing w:val="-7"/>
          <w:kern w:val="36"/>
          <w:u w:val="single"/>
        </w:rPr>
        <w:t>program topic</w:t>
      </w:r>
      <w:r w:rsidR="00ED72C3">
        <w:rPr>
          <w:rFonts w:ascii="Arial" w:eastAsia="Times New Roman" w:hAnsi="Arial" w:cs="Arial"/>
          <w:spacing w:val="-7"/>
          <w:kern w:val="36"/>
          <w:u w:val="single"/>
        </w:rPr>
        <w:t>s</w:t>
      </w:r>
      <w:r w:rsidRPr="00C97621">
        <w:rPr>
          <w:rFonts w:ascii="Arial" w:eastAsia="Times New Roman" w:hAnsi="Arial" w:cs="Arial"/>
          <w:spacing w:val="-7"/>
          <w:kern w:val="36"/>
          <w:u w:val="single"/>
        </w:rPr>
        <w:t xml:space="preserve">: </w:t>
      </w:r>
    </w:p>
    <w:p w:rsidR="00CD5C81" w:rsidRPr="00CD5C81" w:rsidRDefault="00CD5C81" w:rsidP="00CD5C81">
      <w:pPr>
        <w:spacing w:after="0"/>
        <w:rPr>
          <w:b/>
          <w:bCs/>
          <w:sz w:val="24"/>
          <w:szCs w:val="24"/>
        </w:rPr>
      </w:pPr>
      <w:r w:rsidRPr="00CD5C81">
        <w:rPr>
          <w:bCs/>
          <w:sz w:val="24"/>
          <w:szCs w:val="24"/>
        </w:rPr>
        <w:t>3/3</w:t>
      </w:r>
      <w:r w:rsidRPr="00CD5C81">
        <w:rPr>
          <w:b/>
          <w:bCs/>
          <w:sz w:val="24"/>
          <w:szCs w:val="24"/>
        </w:rPr>
        <w:t xml:space="preserve"> Belief in God's Word in Israel, part II </w:t>
      </w:r>
    </w:p>
    <w:p w:rsidR="00CD5C81" w:rsidRPr="00CD5C81" w:rsidRDefault="00CD5C81" w:rsidP="00CD5C81">
      <w:pPr>
        <w:spacing w:after="0"/>
        <w:rPr>
          <w:b/>
          <w:bCs/>
          <w:sz w:val="24"/>
          <w:szCs w:val="24"/>
        </w:rPr>
      </w:pPr>
      <w:r w:rsidRPr="00CD5C81">
        <w:rPr>
          <w:bCs/>
          <w:sz w:val="24"/>
          <w:szCs w:val="24"/>
        </w:rPr>
        <w:t>3/10</w:t>
      </w:r>
      <w:r w:rsidRPr="00CD5C81">
        <w:rPr>
          <w:b/>
          <w:bCs/>
          <w:sz w:val="24"/>
          <w:szCs w:val="24"/>
        </w:rPr>
        <w:t xml:space="preserve"> Belief in God's Word in Israel, part III </w:t>
      </w:r>
    </w:p>
    <w:p w:rsidR="00CD5C81" w:rsidRPr="00CD5C81" w:rsidRDefault="00CD5C81" w:rsidP="00CD5C81">
      <w:pPr>
        <w:spacing w:after="0"/>
        <w:rPr>
          <w:b/>
          <w:bCs/>
          <w:sz w:val="24"/>
          <w:szCs w:val="24"/>
        </w:rPr>
      </w:pPr>
      <w:r w:rsidRPr="00CD5C81">
        <w:rPr>
          <w:bCs/>
          <w:sz w:val="24"/>
          <w:szCs w:val="24"/>
        </w:rPr>
        <w:t xml:space="preserve">3/17 </w:t>
      </w:r>
      <w:r w:rsidRPr="00CD5C81">
        <w:rPr>
          <w:b/>
          <w:bCs/>
          <w:sz w:val="24"/>
          <w:szCs w:val="24"/>
        </w:rPr>
        <w:t>Scholars and Skeptics (William Ramsey)</w:t>
      </w:r>
    </w:p>
    <w:p w:rsidR="00CD5C81" w:rsidRPr="00CD5C81" w:rsidRDefault="00CD5C81" w:rsidP="00CD5C81">
      <w:pPr>
        <w:spacing w:after="0"/>
        <w:rPr>
          <w:b/>
          <w:bCs/>
          <w:sz w:val="24"/>
          <w:szCs w:val="24"/>
        </w:rPr>
      </w:pPr>
      <w:r w:rsidRPr="00CD5C81">
        <w:rPr>
          <w:bCs/>
          <w:sz w:val="24"/>
          <w:szCs w:val="24"/>
        </w:rPr>
        <w:t>3/24</w:t>
      </w:r>
      <w:r w:rsidRPr="00CD5C81">
        <w:rPr>
          <w:b/>
          <w:bCs/>
          <w:sz w:val="24"/>
          <w:szCs w:val="24"/>
        </w:rPr>
        <w:t xml:space="preserve"> Pre-history of Evolutionary theory </w:t>
      </w:r>
    </w:p>
    <w:p w:rsidR="00CD5C81" w:rsidRDefault="00CD5C81" w:rsidP="00CD5C81">
      <w:pPr>
        <w:spacing w:after="0"/>
        <w:rPr>
          <w:b/>
          <w:bCs/>
          <w:sz w:val="24"/>
          <w:szCs w:val="24"/>
        </w:rPr>
      </w:pPr>
      <w:r w:rsidRPr="00CD5C81">
        <w:rPr>
          <w:bCs/>
          <w:sz w:val="24"/>
          <w:szCs w:val="24"/>
        </w:rPr>
        <w:t>3/31</w:t>
      </w:r>
      <w:r w:rsidRPr="00CD5C81">
        <w:rPr>
          <w:b/>
          <w:bCs/>
          <w:sz w:val="24"/>
          <w:szCs w:val="24"/>
        </w:rPr>
        <w:t xml:space="preserve"> Climate Change from a Christian Perspective</w:t>
      </w:r>
    </w:p>
    <w:p w:rsidR="001F72B6" w:rsidRDefault="001F72B6" w:rsidP="00CD5C81">
      <w:pPr>
        <w:spacing w:after="0"/>
        <w:rPr>
          <w:b/>
          <w:bCs/>
          <w:sz w:val="24"/>
          <w:szCs w:val="24"/>
        </w:rPr>
      </w:pPr>
      <w:r w:rsidRPr="001F72B6">
        <w:rPr>
          <w:bCs/>
          <w:sz w:val="24"/>
          <w:szCs w:val="24"/>
        </w:rPr>
        <w:t>4/7</w:t>
      </w:r>
      <w:r>
        <w:rPr>
          <w:b/>
          <w:bCs/>
          <w:sz w:val="24"/>
          <w:szCs w:val="24"/>
        </w:rPr>
        <w:t xml:space="preserve"> SABBSA’s Worldwide Impact</w:t>
      </w:r>
    </w:p>
    <w:p w:rsidR="001F72B6" w:rsidRDefault="001F72B6" w:rsidP="00CD5C81">
      <w:pPr>
        <w:spacing w:after="0"/>
        <w:rPr>
          <w:b/>
          <w:bCs/>
          <w:sz w:val="24"/>
          <w:szCs w:val="24"/>
        </w:rPr>
      </w:pPr>
      <w:r w:rsidRPr="00585867">
        <w:rPr>
          <w:bCs/>
          <w:sz w:val="24"/>
          <w:szCs w:val="24"/>
        </w:rPr>
        <w:t>4/14</w:t>
      </w:r>
      <w:r>
        <w:rPr>
          <w:b/>
          <w:bCs/>
          <w:sz w:val="24"/>
          <w:szCs w:val="24"/>
        </w:rPr>
        <w:t xml:space="preserve"> Dr. Jan </w:t>
      </w:r>
      <w:proofErr w:type="spellStart"/>
      <w:r>
        <w:rPr>
          <w:b/>
          <w:bCs/>
          <w:sz w:val="24"/>
          <w:szCs w:val="24"/>
        </w:rPr>
        <w:t>Lohmeyer</w:t>
      </w:r>
      <w:proofErr w:type="spellEnd"/>
      <w:r>
        <w:rPr>
          <w:b/>
          <w:bCs/>
          <w:sz w:val="24"/>
          <w:szCs w:val="24"/>
        </w:rPr>
        <w:t>, part I, Teaching Apologetics</w:t>
      </w:r>
    </w:p>
    <w:p w:rsidR="001F72B6" w:rsidRDefault="001F72B6" w:rsidP="001F72B6">
      <w:pPr>
        <w:spacing w:after="0"/>
        <w:rPr>
          <w:b/>
          <w:bCs/>
          <w:sz w:val="24"/>
          <w:szCs w:val="24"/>
        </w:rPr>
      </w:pPr>
      <w:r w:rsidRPr="00585867">
        <w:rPr>
          <w:bCs/>
          <w:sz w:val="24"/>
          <w:szCs w:val="24"/>
        </w:rPr>
        <w:t>4/21</w:t>
      </w:r>
      <w:r>
        <w:rPr>
          <w:b/>
          <w:bCs/>
          <w:sz w:val="24"/>
          <w:szCs w:val="24"/>
        </w:rPr>
        <w:t xml:space="preserve"> Dr. Jan </w:t>
      </w:r>
      <w:proofErr w:type="spellStart"/>
      <w:r>
        <w:rPr>
          <w:b/>
          <w:bCs/>
          <w:sz w:val="24"/>
          <w:szCs w:val="24"/>
        </w:rPr>
        <w:t>Lohmeyer</w:t>
      </w:r>
      <w:proofErr w:type="spellEnd"/>
      <w:r>
        <w:rPr>
          <w:b/>
          <w:bCs/>
          <w:sz w:val="24"/>
          <w:szCs w:val="24"/>
        </w:rPr>
        <w:t>, part II, The Unaware Church</w:t>
      </w:r>
    </w:p>
    <w:p w:rsidR="001F72B6" w:rsidRDefault="001F72B6" w:rsidP="001F72B6">
      <w:pPr>
        <w:spacing w:after="0"/>
        <w:rPr>
          <w:b/>
          <w:bCs/>
          <w:sz w:val="24"/>
          <w:szCs w:val="24"/>
        </w:rPr>
      </w:pPr>
      <w:r w:rsidRPr="00585867">
        <w:rPr>
          <w:bCs/>
          <w:sz w:val="24"/>
          <w:szCs w:val="24"/>
        </w:rPr>
        <w:t>4/28</w:t>
      </w:r>
      <w:r>
        <w:rPr>
          <w:b/>
          <w:bCs/>
          <w:sz w:val="24"/>
          <w:szCs w:val="24"/>
        </w:rPr>
        <w:t xml:space="preserve"> Biblical Prophecies of Christ</w:t>
      </w:r>
    </w:p>
    <w:p w:rsidR="001F72B6" w:rsidRDefault="001F72B6" w:rsidP="001F72B6">
      <w:pPr>
        <w:spacing w:after="0"/>
        <w:rPr>
          <w:b/>
          <w:bCs/>
          <w:sz w:val="24"/>
          <w:szCs w:val="24"/>
        </w:rPr>
      </w:pPr>
      <w:r w:rsidRPr="00585867">
        <w:rPr>
          <w:bCs/>
          <w:sz w:val="24"/>
          <w:szCs w:val="24"/>
        </w:rPr>
        <w:t>5/5</w:t>
      </w:r>
      <w:r>
        <w:rPr>
          <w:b/>
          <w:bCs/>
          <w:sz w:val="24"/>
          <w:szCs w:val="24"/>
        </w:rPr>
        <w:t xml:space="preserve"> Vestigial Organs and Recapitulation Theory</w:t>
      </w:r>
    </w:p>
    <w:p w:rsidR="001F72B6" w:rsidRDefault="001F72B6" w:rsidP="001F72B6">
      <w:pPr>
        <w:spacing w:after="0"/>
        <w:rPr>
          <w:b/>
          <w:bCs/>
          <w:sz w:val="24"/>
          <w:szCs w:val="24"/>
        </w:rPr>
      </w:pPr>
      <w:r w:rsidRPr="00585867">
        <w:rPr>
          <w:bCs/>
          <w:sz w:val="24"/>
          <w:szCs w:val="24"/>
        </w:rPr>
        <w:t>5/12</w:t>
      </w:r>
      <w:r>
        <w:rPr>
          <w:b/>
          <w:bCs/>
          <w:sz w:val="24"/>
          <w:szCs w:val="24"/>
        </w:rPr>
        <w:t xml:space="preserve"> Bias</w:t>
      </w:r>
    </w:p>
    <w:p w:rsidR="001F72B6" w:rsidRDefault="001F72B6" w:rsidP="001F72B6">
      <w:pPr>
        <w:spacing w:after="0"/>
        <w:rPr>
          <w:b/>
          <w:bCs/>
          <w:sz w:val="24"/>
          <w:szCs w:val="24"/>
        </w:rPr>
      </w:pPr>
      <w:r w:rsidRPr="00585867">
        <w:rPr>
          <w:bCs/>
          <w:sz w:val="24"/>
          <w:szCs w:val="24"/>
        </w:rPr>
        <w:t>5/19</w:t>
      </w:r>
      <w:r>
        <w:rPr>
          <w:b/>
          <w:bCs/>
          <w:sz w:val="24"/>
          <w:szCs w:val="24"/>
        </w:rPr>
        <w:t xml:space="preserve"> Evolution predicted in the Bible</w:t>
      </w:r>
    </w:p>
    <w:p w:rsidR="001F72B6" w:rsidRDefault="001F72B6" w:rsidP="001F72B6">
      <w:pPr>
        <w:spacing w:after="0"/>
        <w:rPr>
          <w:b/>
          <w:bCs/>
          <w:sz w:val="24"/>
          <w:szCs w:val="24"/>
        </w:rPr>
      </w:pPr>
      <w:r w:rsidRPr="00585867">
        <w:rPr>
          <w:bCs/>
          <w:sz w:val="24"/>
          <w:szCs w:val="24"/>
        </w:rPr>
        <w:t>5/26</w:t>
      </w:r>
      <w:r>
        <w:rPr>
          <w:b/>
          <w:bCs/>
          <w:sz w:val="24"/>
          <w:szCs w:val="24"/>
        </w:rPr>
        <w:t xml:space="preserve"> Superbugs</w:t>
      </w:r>
    </w:p>
    <w:p w:rsidR="001F72B6" w:rsidRDefault="001F72B6" w:rsidP="001F72B6">
      <w:pPr>
        <w:spacing w:after="0"/>
        <w:rPr>
          <w:b/>
          <w:bCs/>
          <w:sz w:val="24"/>
          <w:szCs w:val="24"/>
        </w:rPr>
      </w:pPr>
      <w:r w:rsidRPr="00585867">
        <w:rPr>
          <w:bCs/>
          <w:sz w:val="24"/>
          <w:szCs w:val="24"/>
        </w:rPr>
        <w:t>6/2</w:t>
      </w:r>
      <w:r>
        <w:rPr>
          <w:b/>
          <w:bCs/>
          <w:sz w:val="24"/>
          <w:szCs w:val="24"/>
        </w:rPr>
        <w:t xml:space="preserve"> Races and Racism</w:t>
      </w:r>
    </w:p>
    <w:p w:rsidR="001F72B6" w:rsidRDefault="001F72B6" w:rsidP="001F72B6">
      <w:pPr>
        <w:spacing w:after="0"/>
        <w:rPr>
          <w:b/>
          <w:bCs/>
          <w:sz w:val="24"/>
          <w:szCs w:val="24"/>
        </w:rPr>
      </w:pPr>
      <w:r w:rsidRPr="00585867">
        <w:rPr>
          <w:bCs/>
          <w:sz w:val="24"/>
          <w:szCs w:val="24"/>
        </w:rPr>
        <w:t>6/9</w:t>
      </w:r>
      <w:r>
        <w:rPr>
          <w:b/>
          <w:bCs/>
          <w:sz w:val="24"/>
          <w:szCs w:val="24"/>
        </w:rPr>
        <w:t xml:space="preserve"> Roe vs. Wade, the Bible and Creation</w:t>
      </w:r>
    </w:p>
    <w:p w:rsidR="001F72B6" w:rsidRDefault="001F72B6" w:rsidP="001F72B6">
      <w:pPr>
        <w:spacing w:after="0"/>
        <w:rPr>
          <w:b/>
          <w:bCs/>
          <w:sz w:val="24"/>
          <w:szCs w:val="24"/>
        </w:rPr>
      </w:pPr>
      <w:r w:rsidRPr="00585867">
        <w:rPr>
          <w:bCs/>
          <w:sz w:val="24"/>
          <w:szCs w:val="24"/>
        </w:rPr>
        <w:t>6/16</w:t>
      </w:r>
      <w:r>
        <w:rPr>
          <w:b/>
          <w:bCs/>
          <w:sz w:val="24"/>
          <w:szCs w:val="24"/>
        </w:rPr>
        <w:t xml:space="preserve"> </w:t>
      </w:r>
      <w:r w:rsidR="00585867">
        <w:rPr>
          <w:b/>
          <w:bCs/>
          <w:sz w:val="24"/>
          <w:szCs w:val="24"/>
        </w:rPr>
        <w:t>Unscientific God?</w:t>
      </w:r>
    </w:p>
    <w:p w:rsidR="00585867" w:rsidRDefault="00585867" w:rsidP="001F72B6">
      <w:pPr>
        <w:spacing w:after="0"/>
        <w:rPr>
          <w:b/>
          <w:bCs/>
          <w:sz w:val="24"/>
          <w:szCs w:val="24"/>
        </w:rPr>
      </w:pPr>
      <w:r w:rsidRPr="00585867">
        <w:rPr>
          <w:bCs/>
          <w:sz w:val="24"/>
          <w:szCs w:val="24"/>
        </w:rPr>
        <w:t>6/23</w:t>
      </w:r>
      <w:r>
        <w:rPr>
          <w:b/>
          <w:bCs/>
          <w:sz w:val="24"/>
          <w:szCs w:val="24"/>
        </w:rPr>
        <w:t xml:space="preserve"> Bruce Malone, part I, Search for the Truth Ministries</w:t>
      </w:r>
    </w:p>
    <w:p w:rsidR="001F72B6" w:rsidRPr="00C97621" w:rsidRDefault="00585867" w:rsidP="00CD5C81">
      <w:pPr>
        <w:spacing w:after="0"/>
        <w:rPr>
          <w:b/>
          <w:bCs/>
          <w:sz w:val="24"/>
          <w:szCs w:val="24"/>
        </w:rPr>
      </w:pPr>
      <w:r w:rsidRPr="00585867">
        <w:rPr>
          <w:bCs/>
          <w:sz w:val="24"/>
          <w:szCs w:val="24"/>
        </w:rPr>
        <w:t>6/30</w:t>
      </w:r>
      <w:r>
        <w:rPr>
          <w:b/>
          <w:bCs/>
          <w:sz w:val="24"/>
          <w:szCs w:val="24"/>
        </w:rPr>
        <w:t xml:space="preserve"> Bruce Malone, part II, Fiji Ministry</w:t>
      </w:r>
    </w:p>
    <w:p w:rsidR="00A27084" w:rsidRPr="00C97621" w:rsidRDefault="00A27084" w:rsidP="00A27084">
      <w:pPr>
        <w:spacing w:after="0"/>
        <w:rPr>
          <w:b/>
          <w:bCs/>
          <w:sz w:val="24"/>
          <w:szCs w:val="24"/>
        </w:rPr>
      </w:pPr>
    </w:p>
    <w:p w:rsidR="00A27084" w:rsidRDefault="00FC3F6B" w:rsidP="00A27084">
      <w:pPr>
        <w:spacing w:after="0"/>
        <w:rPr>
          <w:rFonts w:ascii="Arial" w:eastAsia="Times New Roman" w:hAnsi="Arial" w:cs="Arial"/>
          <w:spacing w:val="-7"/>
          <w:kern w:val="36"/>
        </w:rPr>
      </w:pPr>
      <w:r>
        <w:rPr>
          <w:rFonts w:ascii="Arial" w:eastAsia="Times New Roman" w:hAnsi="Arial" w:cs="Arial"/>
          <w:spacing w:val="-7"/>
          <w:kern w:val="36"/>
        </w:rPr>
        <w:t xml:space="preserve">Of note in the coming months are some great interviews with some very powerful speakers. </w:t>
      </w:r>
      <w:r w:rsidRPr="00B52B70">
        <w:rPr>
          <w:rFonts w:ascii="Arial" w:eastAsia="Times New Roman" w:hAnsi="Arial" w:cs="Arial"/>
          <w:b/>
          <w:spacing w:val="-7"/>
          <w:kern w:val="36"/>
        </w:rPr>
        <w:t xml:space="preserve"> Dr. Jan </w:t>
      </w:r>
      <w:proofErr w:type="spellStart"/>
      <w:r w:rsidRPr="00B52B70">
        <w:rPr>
          <w:rFonts w:ascii="Arial" w:eastAsia="Times New Roman" w:hAnsi="Arial" w:cs="Arial"/>
          <w:b/>
          <w:spacing w:val="-7"/>
          <w:kern w:val="36"/>
        </w:rPr>
        <w:t>Lohmeyer</w:t>
      </w:r>
      <w:proofErr w:type="spellEnd"/>
      <w:r w:rsidRPr="00B52B70">
        <w:rPr>
          <w:rFonts w:ascii="Arial" w:eastAsia="Times New Roman" w:hAnsi="Arial" w:cs="Arial"/>
          <w:b/>
          <w:spacing w:val="-7"/>
          <w:kern w:val="36"/>
        </w:rPr>
        <w:t xml:space="preserve"> </w:t>
      </w:r>
      <w:r>
        <w:rPr>
          <w:rFonts w:ascii="Arial" w:eastAsia="Times New Roman" w:hAnsi="Arial" w:cs="Arial"/>
          <w:spacing w:val="-7"/>
          <w:kern w:val="36"/>
        </w:rPr>
        <w:t xml:space="preserve">from Houston will be on the air with us in April talking about his research and what is in his book on the </w:t>
      </w:r>
      <w:r w:rsidRPr="00B52B70">
        <w:rPr>
          <w:rFonts w:ascii="Arial" w:eastAsia="Times New Roman" w:hAnsi="Arial" w:cs="Arial"/>
          <w:b/>
          <w:spacing w:val="-7"/>
          <w:kern w:val="36"/>
        </w:rPr>
        <w:t xml:space="preserve">“Unaware </w:t>
      </w:r>
      <w:r w:rsidR="00B52B70" w:rsidRPr="00B52B70">
        <w:rPr>
          <w:rFonts w:ascii="Arial" w:eastAsia="Times New Roman" w:hAnsi="Arial" w:cs="Arial"/>
          <w:b/>
          <w:spacing w:val="-7"/>
          <w:kern w:val="36"/>
        </w:rPr>
        <w:t>C</w:t>
      </w:r>
      <w:r w:rsidRPr="00B52B70">
        <w:rPr>
          <w:rFonts w:ascii="Arial" w:eastAsia="Times New Roman" w:hAnsi="Arial" w:cs="Arial"/>
          <w:b/>
          <w:spacing w:val="-7"/>
          <w:kern w:val="36"/>
        </w:rPr>
        <w:t>hurch.”</w:t>
      </w:r>
      <w:r>
        <w:rPr>
          <w:rFonts w:ascii="Arial" w:eastAsia="Times New Roman" w:hAnsi="Arial" w:cs="Arial"/>
          <w:spacing w:val="-7"/>
          <w:kern w:val="36"/>
        </w:rPr>
        <w:t xml:space="preserve"> He tells us of how we need apologetics taught in our churches and especially in our Sunday School classes.</w:t>
      </w:r>
    </w:p>
    <w:p w:rsidR="00FC3F6B" w:rsidRDefault="00FC3F6B" w:rsidP="00A27084">
      <w:pPr>
        <w:spacing w:after="0"/>
        <w:rPr>
          <w:rFonts w:ascii="Arial" w:eastAsia="Times New Roman" w:hAnsi="Arial" w:cs="Arial"/>
          <w:spacing w:val="-7"/>
          <w:kern w:val="36"/>
        </w:rPr>
      </w:pPr>
    </w:p>
    <w:p w:rsidR="00FC3F6B" w:rsidRDefault="00FC3F6B" w:rsidP="00A27084">
      <w:pPr>
        <w:spacing w:after="0"/>
        <w:rPr>
          <w:rFonts w:ascii="Arial" w:eastAsia="Times New Roman" w:hAnsi="Arial" w:cs="Arial"/>
          <w:spacing w:val="-7"/>
          <w:kern w:val="36"/>
        </w:rPr>
      </w:pPr>
      <w:r>
        <w:rPr>
          <w:rFonts w:ascii="Arial" w:eastAsia="Times New Roman" w:hAnsi="Arial" w:cs="Arial"/>
          <w:spacing w:val="-7"/>
          <w:kern w:val="36"/>
        </w:rPr>
        <w:t xml:space="preserve">At the end of June, we will have two on air discussions with </w:t>
      </w:r>
      <w:r w:rsidRPr="00FC3F6B">
        <w:rPr>
          <w:rFonts w:ascii="Arial" w:eastAsia="Times New Roman" w:hAnsi="Arial" w:cs="Arial"/>
          <w:b/>
          <w:spacing w:val="-7"/>
          <w:kern w:val="36"/>
        </w:rPr>
        <w:t>Bruce Malone from “Search for the Truth Ministries”</w:t>
      </w:r>
      <w:r>
        <w:rPr>
          <w:rFonts w:ascii="Arial" w:eastAsia="Times New Roman" w:hAnsi="Arial" w:cs="Arial"/>
          <w:spacing w:val="-7"/>
          <w:kern w:val="36"/>
        </w:rPr>
        <w:t xml:space="preserve"> out of Michigan. Bruce will talk to us about not only </w:t>
      </w:r>
      <w:r w:rsidR="00F509EA">
        <w:rPr>
          <w:rFonts w:ascii="Arial" w:eastAsia="Times New Roman" w:hAnsi="Arial" w:cs="Arial"/>
          <w:spacing w:val="-7"/>
          <w:kern w:val="36"/>
        </w:rPr>
        <w:t xml:space="preserve">about </w:t>
      </w:r>
      <w:r>
        <w:rPr>
          <w:rFonts w:ascii="Arial" w:eastAsia="Times New Roman" w:hAnsi="Arial" w:cs="Arial"/>
          <w:spacing w:val="-7"/>
          <w:kern w:val="36"/>
        </w:rPr>
        <w:t>the great creation evangelism his organization has been involved in the past two years in Fiji, but how the creation evangelism has benefited science and English education to an astounding extent</w:t>
      </w:r>
      <w:r w:rsidR="00F509EA">
        <w:rPr>
          <w:rFonts w:ascii="Arial" w:eastAsia="Times New Roman" w:hAnsi="Arial" w:cs="Arial"/>
          <w:spacing w:val="-7"/>
          <w:kern w:val="36"/>
        </w:rPr>
        <w:t xml:space="preserve"> in Fiji!</w:t>
      </w:r>
    </w:p>
    <w:p w:rsidR="00FC3F6B" w:rsidRPr="00C97621" w:rsidRDefault="00FC3F6B" w:rsidP="00A27084">
      <w:pPr>
        <w:spacing w:after="0"/>
        <w:rPr>
          <w:rFonts w:ascii="Arial" w:eastAsia="Times New Roman" w:hAnsi="Arial" w:cs="Arial"/>
          <w:spacing w:val="-7"/>
          <w:kern w:val="36"/>
        </w:rPr>
      </w:pPr>
    </w:p>
    <w:p w:rsidR="00A27084" w:rsidRPr="00A27084" w:rsidRDefault="00A27084" w:rsidP="00A27084">
      <w:pPr>
        <w:rPr>
          <w:rFonts w:ascii="Arial" w:eastAsia="Times New Roman" w:hAnsi="Arial" w:cs="Arial"/>
          <w:color w:val="000000"/>
        </w:rPr>
      </w:pPr>
      <w:r w:rsidRPr="00C97621">
        <w:rPr>
          <w:rFonts w:ascii="Arial" w:hAnsi="Arial" w:cs="Arial"/>
          <w:color w:val="000000"/>
          <w:shd w:val="clear" w:color="auto" w:fill="FFFFFF"/>
        </w:rPr>
        <w:t>Th</w:t>
      </w:r>
      <w:r w:rsidR="00FC3F6B">
        <w:rPr>
          <w:rFonts w:ascii="Arial" w:hAnsi="Arial" w:cs="Arial"/>
          <w:color w:val="000000"/>
          <w:shd w:val="clear" w:color="auto" w:fill="FFFFFF"/>
        </w:rPr>
        <w:t>ese</w:t>
      </w:r>
      <w:r w:rsidRPr="00C97621">
        <w:rPr>
          <w:rFonts w:ascii="Arial" w:hAnsi="Arial" w:cs="Arial"/>
          <w:color w:val="000000"/>
          <w:shd w:val="clear" w:color="auto" w:fill="FFFFFF"/>
        </w:rPr>
        <w:t xml:space="preserve"> progra</w:t>
      </w:r>
      <w:r w:rsidR="00FC3F6B">
        <w:rPr>
          <w:rFonts w:ascii="Arial" w:hAnsi="Arial" w:cs="Arial"/>
          <w:color w:val="000000"/>
          <w:shd w:val="clear" w:color="auto" w:fill="FFFFFF"/>
        </w:rPr>
        <w:t>ms are</w:t>
      </w:r>
      <w:r w:rsidRPr="00C97621">
        <w:rPr>
          <w:rFonts w:ascii="Arial" w:hAnsi="Arial" w:cs="Arial"/>
          <w:color w:val="000000"/>
          <w:shd w:val="clear" w:color="auto" w:fill="FFFFFF"/>
        </w:rPr>
        <w:t xml:space="preserve"> available on podcast.</w:t>
      </w:r>
      <w:r w:rsidRPr="00C97621">
        <w:rPr>
          <w:rFonts w:ascii="Segoe UI" w:hAnsi="Segoe UI" w:cs="Segoe UI"/>
          <w:color w:val="000000"/>
          <w:shd w:val="clear" w:color="auto" w:fill="FFFFFF"/>
        </w:rPr>
        <w:t> </w:t>
      </w:r>
      <w:r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A27084" w:rsidRPr="00C97621" w:rsidRDefault="00F6411A" w:rsidP="00A27084">
      <w:pPr>
        <w:spacing w:line="240" w:lineRule="auto"/>
        <w:rPr>
          <w:rFonts w:ascii="Arial" w:eastAsia="Times New Roman" w:hAnsi="Arial" w:cs="Arial"/>
          <w:color w:val="000000"/>
          <w:sz w:val="24"/>
          <w:szCs w:val="24"/>
        </w:rPr>
      </w:pPr>
      <w:hyperlink r:id="rId14" w:history="1">
        <w:r w:rsidR="00A27084" w:rsidRPr="00C97621">
          <w:rPr>
            <w:rFonts w:ascii="comic-sans" w:eastAsia="Times New Roman" w:hAnsi="comic-sans" w:cs="Arial"/>
            <w:color w:val="800080"/>
            <w:sz w:val="26"/>
            <w:szCs w:val="26"/>
          </w:rPr>
          <w:t>"Believing the Bible" - SABBSA on KSLR Radio</w:t>
        </w:r>
        <w:r w:rsidR="00A27084" w:rsidRPr="00C97621">
          <w:rPr>
            <w:rFonts w:ascii="comic-sans" w:eastAsia="Times New Roman" w:hAnsi="comic-sans" w:cs="Arial"/>
            <w:color w:val="000000"/>
            <w:sz w:val="26"/>
            <w:szCs w:val="26"/>
          </w:rPr>
          <w:t xml:space="preserve"> </w:t>
        </w:r>
      </w:hyperlink>
    </w:p>
    <w:p w:rsidR="00A27084" w:rsidRPr="00A27084" w:rsidRDefault="00A27084" w:rsidP="00A27084">
      <w:pPr>
        <w:pBdr>
          <w:bottom w:val="single" w:sz="12" w:space="28" w:color="auto"/>
        </w:pBdr>
        <w:rPr>
          <w:rFonts w:ascii="Arial" w:eastAsia="Times New Roman" w:hAnsi="Arial" w:cs="Arial"/>
          <w:b/>
          <w:spacing w:val="-7"/>
          <w:kern w:val="36"/>
        </w:rPr>
      </w:pPr>
      <w:r w:rsidRPr="00C97621">
        <w:rPr>
          <w:rFonts w:eastAsia="Times New Roman" w:cs="Helvetica"/>
          <w:spacing w:val="-7"/>
          <w:kern w:val="36"/>
        </w:rPr>
        <w:t xml:space="preserve"> </w:t>
      </w:r>
      <w:r w:rsidRPr="00C97621">
        <w:rPr>
          <w:rFonts w:ascii="Arial" w:eastAsia="Times New Roman" w:hAnsi="Arial" w:cs="Arial"/>
          <w:spacing w:val="-7"/>
          <w:kern w:val="36"/>
        </w:rPr>
        <w:t xml:space="preserve">Please join us each Saturday at 1:45 pm on </w:t>
      </w:r>
      <w:r>
        <w:rPr>
          <w:rFonts w:ascii="Arial" w:eastAsia="Times New Roman" w:hAnsi="Arial" w:cs="Arial"/>
          <w:spacing w:val="-7"/>
          <w:kern w:val="36"/>
        </w:rPr>
        <w:t>radio</w:t>
      </w:r>
      <w:r w:rsidRPr="00466655">
        <w:rPr>
          <w:rFonts w:ascii="Arial" w:eastAsia="Times New Roman" w:hAnsi="Arial" w:cs="Arial"/>
          <w:spacing w:val="-7"/>
          <w:kern w:val="36"/>
        </w:rPr>
        <w:t xml:space="preserve"> KSLR 630 AM for </w:t>
      </w:r>
      <w:r>
        <w:rPr>
          <w:rFonts w:ascii="Arial" w:eastAsia="Times New Roman" w:hAnsi="Arial" w:cs="Arial"/>
          <w:b/>
          <w:spacing w:val="-7"/>
          <w:kern w:val="36"/>
        </w:rPr>
        <w:t>“Believing the Bible”.</w:t>
      </w:r>
    </w:p>
    <w:p w:rsidR="00A27084" w:rsidRPr="00E63BF7" w:rsidRDefault="00A27084" w:rsidP="00A27084">
      <w:pPr>
        <w:rPr>
          <w:rFonts w:eastAsia="Times New Roman" w:cs="Helvetica"/>
          <w:b/>
          <w:color w:val="009900"/>
          <w:spacing w:val="-7"/>
          <w:kern w:val="36"/>
          <w:sz w:val="44"/>
          <w:szCs w:val="44"/>
        </w:rPr>
        <w:sectPr w:rsidR="00A27084" w:rsidRPr="00E63BF7" w:rsidSect="00A27084">
          <w:type w:val="continuous"/>
          <w:pgSz w:w="12240" w:h="15840"/>
          <w:pgMar w:top="1440" w:right="1440" w:bottom="1440" w:left="1440" w:header="720" w:footer="720" w:gutter="0"/>
          <w:cols w:space="720"/>
          <w:docGrid w:linePitch="360"/>
        </w:sectPr>
      </w:pPr>
    </w:p>
    <w:p w:rsidR="00B52B70" w:rsidRDefault="00B52B70" w:rsidP="00A27084">
      <w:pPr>
        <w:shd w:val="clear" w:color="auto" w:fill="FFFFFF"/>
        <w:spacing w:after="0" w:line="240" w:lineRule="auto"/>
        <w:rPr>
          <w:rFonts w:ascii="Times New Roman" w:eastAsia="Times New Roman" w:hAnsi="Times New Roman" w:cs="Times New Roman"/>
          <w:b/>
          <w:color w:val="FF0000"/>
          <w:sz w:val="32"/>
          <w:szCs w:val="32"/>
          <w:u w:val="single"/>
        </w:rPr>
      </w:pPr>
    </w:p>
    <w:p w:rsidR="00B52B70" w:rsidRDefault="00B52B70" w:rsidP="00A27084">
      <w:pPr>
        <w:shd w:val="clear" w:color="auto" w:fill="FFFFFF"/>
        <w:spacing w:after="0" w:line="240" w:lineRule="auto"/>
        <w:rPr>
          <w:rFonts w:ascii="Times New Roman" w:eastAsia="Times New Roman" w:hAnsi="Times New Roman" w:cs="Times New Roman"/>
          <w:b/>
          <w:color w:val="FF0000"/>
          <w:sz w:val="32"/>
          <w:szCs w:val="32"/>
          <w:u w:val="single"/>
        </w:rPr>
      </w:pPr>
    </w:p>
    <w:p w:rsidR="00A27084" w:rsidRPr="008843D6" w:rsidRDefault="00585867" w:rsidP="00A27084">
      <w:pPr>
        <w:shd w:val="clear" w:color="auto" w:fill="FFFFFF"/>
        <w:spacing w:after="0" w:line="240" w:lineRule="auto"/>
        <w:rPr>
          <w:rFonts w:ascii="Times New Roman" w:eastAsia="Times New Roman" w:hAnsi="Times New Roman" w:cs="Times New Roman"/>
          <w:b/>
          <w:color w:val="FF0000"/>
          <w:sz w:val="32"/>
          <w:szCs w:val="32"/>
          <w:u w:val="single"/>
        </w:rPr>
      </w:pPr>
      <w:r>
        <w:rPr>
          <w:rFonts w:ascii="Lato" w:hAnsi="Lato"/>
          <w:noProof/>
          <w:color w:val="3F4041"/>
        </w:rPr>
        <w:drawing>
          <wp:anchor distT="0" distB="0" distL="114300" distR="114300" simplePos="0" relativeHeight="251710464" behindDoc="1" locked="0" layoutInCell="1" allowOverlap="1" wp14:anchorId="1B2DD0FD">
            <wp:simplePos x="0" y="0"/>
            <wp:positionH relativeFrom="margin">
              <wp:align>right</wp:align>
            </wp:positionH>
            <wp:positionV relativeFrom="paragraph">
              <wp:posOffset>11430</wp:posOffset>
            </wp:positionV>
            <wp:extent cx="3019425" cy="3514725"/>
            <wp:effectExtent l="0" t="0" r="9525" b="9525"/>
            <wp:wrapTight wrapText="bothSides">
              <wp:wrapPolygon edited="0">
                <wp:start x="0" y="0"/>
                <wp:lineTo x="0" y="21541"/>
                <wp:lineTo x="21532" y="21541"/>
                <wp:lineTo x="21532" y="0"/>
                <wp:lineTo x="0" y="0"/>
              </wp:wrapPolygon>
            </wp:wrapTight>
            <wp:docPr id="5" name="Picture 5" descr="After Eden 129: Know-i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Eden 129: Know-it-all"/>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19425" cy="351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084" w:rsidRPr="00C97621">
        <w:rPr>
          <w:rFonts w:ascii="Times New Roman" w:eastAsia="Times New Roman" w:hAnsi="Times New Roman" w:cs="Times New Roman"/>
          <w:b/>
          <w:color w:val="FF0000"/>
          <w:sz w:val="32"/>
          <w:szCs w:val="32"/>
          <w:u w:val="single"/>
        </w:rPr>
        <w:t xml:space="preserve">Cartoon Corner </w:t>
      </w:r>
      <w:r w:rsidR="00A27084" w:rsidRPr="00C97621">
        <w:rPr>
          <w:rFonts w:ascii="Times New Roman" w:eastAsia="Times New Roman" w:hAnsi="Times New Roman" w:cs="Times New Roman"/>
          <w:sz w:val="24"/>
          <w:szCs w:val="24"/>
        </w:rPr>
        <w:t xml:space="preserve">    </w:t>
      </w:r>
    </w:p>
    <w:p w:rsidR="00A27084" w:rsidRPr="00C97621" w:rsidRDefault="00A27084" w:rsidP="00A27084"/>
    <w:p w:rsidR="00A27084" w:rsidRPr="00C97621" w:rsidRDefault="00A27084" w:rsidP="00A27084"/>
    <w:p w:rsidR="00A27084" w:rsidRPr="00A42617" w:rsidRDefault="00A27084" w:rsidP="00A42617">
      <w:pPr>
        <w:rPr>
          <w:rFonts w:ascii="Arial" w:hAnsi="Arial" w:cs="Arial"/>
          <w:noProof/>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w:t>
      </w:r>
      <w:r w:rsidR="00C40675" w:rsidRPr="00C40675">
        <w:rPr>
          <w:rFonts w:ascii="Lato" w:hAnsi="Lato"/>
          <w:noProof/>
          <w:color w:val="3F4041"/>
        </w:rPr>
        <w:t xml:space="preserve"> </w:t>
      </w:r>
    </w:p>
    <w:p w:rsidR="00A27084" w:rsidRDefault="00A27084" w:rsidP="00A27084">
      <w:pPr>
        <w:rPr>
          <w:rFonts w:ascii="Arial" w:eastAsia="Times New Roman" w:hAnsi="Arial" w:cs="Arial"/>
          <w:spacing w:val="-7"/>
          <w:kern w:val="36"/>
        </w:rPr>
      </w:pPr>
    </w:p>
    <w:p w:rsidR="00A27084" w:rsidRDefault="00A27084" w:rsidP="00A27084">
      <w:pPr>
        <w:rPr>
          <w:rFonts w:ascii="Arial" w:eastAsia="Times New Roman" w:hAnsi="Arial" w:cs="Arial"/>
          <w:color w:val="000000"/>
          <w:sz w:val="24"/>
          <w:szCs w:val="24"/>
        </w:rPr>
      </w:pPr>
    </w:p>
    <w:p w:rsidR="00A27084" w:rsidRPr="00A27084" w:rsidRDefault="00A27084" w:rsidP="00A27084">
      <w:pPr>
        <w:rPr>
          <w:rFonts w:ascii="Arial" w:eastAsia="Times New Roman" w:hAnsi="Arial" w:cs="Arial"/>
          <w:color w:val="000000"/>
          <w:sz w:val="24"/>
          <w:szCs w:val="24"/>
        </w:rPr>
        <w:sectPr w:rsidR="00A27084" w:rsidRPr="00A27084" w:rsidSect="0099728E">
          <w:type w:val="continuous"/>
          <w:pgSz w:w="12240" w:h="15840"/>
          <w:pgMar w:top="1440" w:right="1440" w:bottom="1440" w:left="1440" w:header="720" w:footer="720" w:gutter="0"/>
          <w:cols w:space="720"/>
          <w:docGrid w:linePitch="360"/>
        </w:sectPr>
      </w:pPr>
    </w:p>
    <w:p w:rsidR="00A42617" w:rsidRDefault="00A42617" w:rsidP="00301FE3">
      <w:pPr>
        <w:rPr>
          <w:b/>
          <w:color w:val="0070C0"/>
          <w:sz w:val="40"/>
          <w:szCs w:val="40"/>
          <w:u w:val="single"/>
        </w:rPr>
      </w:pPr>
    </w:p>
    <w:p w:rsidR="00A42617" w:rsidRDefault="00A42617" w:rsidP="00301FE3">
      <w:pPr>
        <w:rPr>
          <w:b/>
          <w:color w:val="0070C0"/>
          <w:sz w:val="40"/>
          <w:szCs w:val="40"/>
          <w:u w:val="single"/>
        </w:rPr>
      </w:pPr>
    </w:p>
    <w:p w:rsidR="00C40675" w:rsidRDefault="00C40675" w:rsidP="00301FE3">
      <w:pPr>
        <w:rPr>
          <w:b/>
          <w:color w:val="0070C0"/>
          <w:sz w:val="40"/>
          <w:szCs w:val="40"/>
          <w:u w:val="single"/>
        </w:rPr>
      </w:pPr>
    </w:p>
    <w:p w:rsidR="005A2EBF" w:rsidRDefault="005A2EBF" w:rsidP="00301FE3">
      <w:pPr>
        <w:rPr>
          <w:b/>
          <w:color w:val="0070C0"/>
          <w:sz w:val="40"/>
          <w:szCs w:val="40"/>
          <w:u w:val="single"/>
        </w:rPr>
      </w:pPr>
    </w:p>
    <w:p w:rsidR="00301FE3" w:rsidRPr="00C97621" w:rsidRDefault="00301FE3" w:rsidP="00301FE3">
      <w:r w:rsidRPr="00C97621">
        <w:rPr>
          <w:b/>
          <w:color w:val="0070C0"/>
          <w:sz w:val="40"/>
          <w:szCs w:val="40"/>
          <w:u w:val="single"/>
        </w:rPr>
        <w:lastRenderedPageBreak/>
        <w:t xml:space="preserve">Around Texas </w:t>
      </w:r>
    </w:p>
    <w:p w:rsidR="00301FE3" w:rsidRPr="00C97621" w:rsidRDefault="00301FE3" w:rsidP="00301FE3">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16" w:tgtFrame="_blank" w:history="1">
        <w:r w:rsidRPr="00C97621">
          <w:rPr>
            <w:color w:val="0000FF"/>
            <w:u w:val="single"/>
          </w:rPr>
          <w:t>www.ghcaonline.com</w:t>
        </w:r>
      </w:hyperlink>
      <w:r w:rsidRPr="00C97621">
        <w:t xml:space="preserve">. </w:t>
      </w:r>
    </w:p>
    <w:p w:rsidR="00301FE3" w:rsidRPr="00C97621" w:rsidRDefault="00301FE3" w:rsidP="00301FE3">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17" w:history="1">
        <w:r w:rsidRPr="00C97621">
          <w:rPr>
            <w:color w:val="0000FF"/>
            <w:u w:val="single"/>
          </w:rPr>
          <w:t>www.creationevidence.org</w:t>
        </w:r>
      </w:hyperlink>
      <w:r w:rsidRPr="00C97621">
        <w:t xml:space="preserve"> </w:t>
      </w:r>
    </w:p>
    <w:p w:rsidR="00CD5C81" w:rsidRPr="00C97621" w:rsidRDefault="00CD5C81" w:rsidP="00CD5C81">
      <w:pPr>
        <w:spacing w:after="0"/>
        <w:rPr>
          <w:b/>
          <w:bCs/>
          <w:color w:val="330066"/>
          <w:sz w:val="28"/>
        </w:rPr>
      </w:pPr>
      <w:r w:rsidRPr="00C97621">
        <w:rPr>
          <w:b/>
          <w:bCs/>
          <w:color w:val="330066"/>
          <w:sz w:val="28"/>
        </w:rPr>
        <w:t xml:space="preserve">Dallas: </w:t>
      </w:r>
    </w:p>
    <w:p w:rsidR="00CD5C81" w:rsidRPr="00C97621" w:rsidRDefault="00CD5C81" w:rsidP="00CD5C81">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C97621">
        <w:t>Revelation, but</w:t>
      </w:r>
      <w:proofErr w:type="gramEnd"/>
      <w:r w:rsidRPr="00C97621">
        <w:t xml:space="preserve"> will do so in an entertaining and intellectually challenging way. Open M-F 9 to 6. </w:t>
      </w:r>
      <w:hyperlink r:id="rId18" w:history="1">
        <w:r w:rsidRPr="00C97621">
          <w:rPr>
            <w:color w:val="0563C1" w:themeColor="hyperlink"/>
            <w:u w:val="single"/>
          </w:rPr>
          <w:t>http://visitcreation.org/item/museum-of-earth-history-dallas-tx/</w:t>
        </w:r>
      </w:hyperlink>
      <w:r w:rsidRPr="00C97621">
        <w:t xml:space="preserve"> </w:t>
      </w:r>
    </w:p>
    <w:p w:rsidR="00CD5C81" w:rsidRPr="00C97621" w:rsidRDefault="00CD5C81" w:rsidP="00CD5C81">
      <w:pPr>
        <w:spacing w:after="0"/>
      </w:pPr>
      <w:r w:rsidRPr="00C97621">
        <w:t xml:space="preserve">    </w:t>
      </w:r>
    </w:p>
    <w:p w:rsidR="00CD5C81" w:rsidRPr="00C97621" w:rsidRDefault="00CD5C81" w:rsidP="00CD5C81">
      <w:r w:rsidRPr="00C97621">
        <w:rPr>
          <w:b/>
          <w:bCs/>
          <w:color w:val="330066"/>
          <w:sz w:val="28"/>
        </w:rPr>
        <w:t xml:space="preserve">Dallas-Ft Worth: </w:t>
      </w:r>
      <w:r w:rsidRPr="00C97621">
        <w:rPr>
          <w:sz w:val="28"/>
          <w:szCs w:val="28"/>
        </w:rPr>
        <w:br/>
      </w:r>
      <w:r w:rsidRPr="00C97621">
        <w:t xml:space="preserve">The Metroplex Institute of Origin Science (MIOS) meets at the Dr. Pepper </w:t>
      </w:r>
      <w:proofErr w:type="spellStart"/>
      <w:r w:rsidRPr="00C97621">
        <w:t>Starcenter</w:t>
      </w:r>
      <w:proofErr w:type="spellEnd"/>
      <w:r w:rsidRPr="00C97621">
        <w:t xml:space="preserve">, 12700 N. Stemmons </w:t>
      </w:r>
      <w:proofErr w:type="spellStart"/>
      <w:r w:rsidRPr="00C97621">
        <w:t>Fwy</w:t>
      </w:r>
      <w:proofErr w:type="spellEnd"/>
      <w:r w:rsidRPr="00C97621">
        <w:t xml:space="preserve">, Farmers Branch, TX, usually at 7:30 pm of the first Tuesday of each month.     </w:t>
      </w:r>
      <w:hyperlink r:id="rId19" w:history="1">
        <w:r w:rsidRPr="00C97621">
          <w:rPr>
            <w:color w:val="0563C1" w:themeColor="hyperlink"/>
            <w:u w:val="single"/>
          </w:rPr>
          <w:t>http://dfw-mios.com/</w:t>
        </w:r>
      </w:hyperlink>
      <w:r w:rsidRPr="00C97621">
        <w:t xml:space="preserve"> </w:t>
      </w:r>
    </w:p>
    <w:p w:rsidR="00CD5C81" w:rsidRPr="00C97621" w:rsidRDefault="00CD5C81" w:rsidP="00CD5C81">
      <w:pPr>
        <w:spacing w:after="0"/>
        <w:rPr>
          <w:b/>
          <w:bCs/>
          <w:color w:val="330066"/>
          <w:sz w:val="28"/>
        </w:rPr>
      </w:pPr>
      <w:r w:rsidRPr="00C97621">
        <w:rPr>
          <w:b/>
          <w:bCs/>
          <w:color w:val="330066"/>
          <w:sz w:val="28"/>
        </w:rPr>
        <w:t>Abilene:</w:t>
      </w:r>
    </w:p>
    <w:p w:rsidR="00CD5C81" w:rsidRPr="00C97621" w:rsidRDefault="00CD5C81" w:rsidP="00CD5C81">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0" w:history="1">
        <w:r w:rsidRPr="00C97621">
          <w:rPr>
            <w:color w:val="0563C1" w:themeColor="hyperlink"/>
            <w:u w:val="single"/>
          </w:rPr>
          <w:t>http://evidences.org/index.html</w:t>
        </w:r>
      </w:hyperlink>
      <w:r w:rsidRPr="00C97621">
        <w:t xml:space="preserve"> </w:t>
      </w:r>
    </w:p>
    <w:p w:rsidR="00CD5C81" w:rsidRPr="00C97621" w:rsidRDefault="00CD5C81" w:rsidP="00CD5C81">
      <w:pPr>
        <w:spacing w:after="0"/>
      </w:pPr>
    </w:p>
    <w:p w:rsidR="00CD5C81" w:rsidRPr="00C97621" w:rsidRDefault="00CD5C81" w:rsidP="00CD5C81">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1" w:tgtFrame="_blank" w:history="1">
        <w:r w:rsidRPr="00C97621">
          <w:rPr>
            <w:color w:val="0000FF"/>
            <w:u w:val="single"/>
          </w:rPr>
          <w:t>http://www.mtblanco.com/</w:t>
        </w:r>
      </w:hyperlink>
      <w:r w:rsidRPr="00C97621">
        <w:t xml:space="preserve">. </w:t>
      </w:r>
    </w:p>
    <w:p w:rsidR="00CD5C81" w:rsidRDefault="00CD5C81" w:rsidP="00CD5C81">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22"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23"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r w:rsidRPr="00C97621">
        <w:rPr>
          <w:b/>
        </w:rPr>
        <w:t>Science, Scripture and Salvation</w:t>
      </w:r>
      <w:r w:rsidRPr="00C97621">
        <w:t xml:space="preserve"> at 1:30 AM, 8:00 AM and 4:30 PM on Saturdays</w:t>
      </w:r>
      <w:r w:rsidR="007627F2">
        <w:t>.</w:t>
      </w:r>
    </w:p>
    <w:p w:rsidR="007627F2" w:rsidRPr="00C97621" w:rsidRDefault="007627F2" w:rsidP="007627F2">
      <w:pPr>
        <w:rPr>
          <w:rFonts w:ascii="Times New Roman" w:eastAsia="Times New Roman" w:hAnsi="Times New Roman"/>
          <w:b/>
          <w:color w:val="C00000"/>
          <w:sz w:val="36"/>
          <w:szCs w:val="36"/>
        </w:rPr>
      </w:pPr>
      <w:r>
        <w:rPr>
          <w:rFonts w:ascii="Arial" w:hAnsi="Arial" w:cs="Arial"/>
          <w:noProof/>
          <w:color w:val="FFFFFF"/>
          <w:sz w:val="20"/>
          <w:szCs w:val="20"/>
          <w:lang w:val="en"/>
        </w:rPr>
        <w:lastRenderedPageBreak/>
        <w:drawing>
          <wp:anchor distT="0" distB="0" distL="114300" distR="114300" simplePos="0" relativeHeight="251706368" behindDoc="1" locked="0" layoutInCell="1" allowOverlap="1" wp14:anchorId="0CA2DBBB" wp14:editId="5ED4457C">
            <wp:simplePos x="0" y="0"/>
            <wp:positionH relativeFrom="column">
              <wp:posOffset>3638550</wp:posOffset>
            </wp:positionH>
            <wp:positionV relativeFrom="paragraph">
              <wp:posOffset>0</wp:posOffset>
            </wp:positionV>
            <wp:extent cx="2419350" cy="2419350"/>
            <wp:effectExtent l="0" t="0" r="0" b="0"/>
            <wp:wrapTight wrapText="bothSides">
              <wp:wrapPolygon edited="0">
                <wp:start x="0" y="0"/>
                <wp:lineTo x="0" y="21430"/>
                <wp:lineTo x="21430" y="21430"/>
                <wp:lineTo x="21430"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621">
        <w:rPr>
          <w:rFonts w:ascii="Times New Roman" w:eastAsia="Times New Roman" w:hAnsi="Times New Roman"/>
          <w:b/>
          <w:color w:val="C00000"/>
          <w:sz w:val="36"/>
          <w:szCs w:val="36"/>
        </w:rPr>
        <w:t xml:space="preserve">Last Month at SABBSA </w:t>
      </w:r>
    </w:p>
    <w:p w:rsidR="007627F2" w:rsidRDefault="007627F2" w:rsidP="007627F2">
      <w:pPr>
        <w:pStyle w:val="NormalWeb"/>
        <w:rPr>
          <w:rFonts w:ascii="Arial" w:hAnsi="Arial" w:cs="Arial"/>
          <w:color w:val="000000"/>
        </w:rPr>
      </w:pPr>
      <w:r>
        <w:rPr>
          <w:rFonts w:ascii="Arial" w:hAnsi="Arial" w:cs="Arial"/>
          <w:b/>
          <w:bCs/>
          <w:color w:val="0000FF"/>
        </w:rPr>
        <w:t>Incredible Creatures that Defy Evolution, part I</w:t>
      </w:r>
      <w:r w:rsidR="00585867">
        <w:rPr>
          <w:rFonts w:ascii="Arial" w:hAnsi="Arial" w:cs="Arial"/>
          <w:b/>
          <w:bCs/>
          <w:color w:val="0000FF"/>
        </w:rPr>
        <w:t>I</w:t>
      </w:r>
      <w:r>
        <w:rPr>
          <w:rFonts w:ascii="Arial" w:hAnsi="Arial" w:cs="Arial"/>
          <w:color w:val="000000"/>
        </w:rPr>
        <w:t xml:space="preserve"> </w:t>
      </w:r>
    </w:p>
    <w:p w:rsidR="00585867" w:rsidRPr="00585867" w:rsidRDefault="00585867" w:rsidP="00585867">
      <w:pPr>
        <w:pStyle w:val="NormalWeb"/>
        <w:rPr>
          <w:rFonts w:ascii="Arial" w:hAnsi="Arial" w:cs="Arial"/>
          <w:color w:val="000000"/>
          <w:sz w:val="23"/>
          <w:szCs w:val="23"/>
        </w:rPr>
      </w:pPr>
      <w:r w:rsidRPr="00585867">
        <w:rPr>
          <w:rFonts w:ascii="Arial" w:hAnsi="Arial" w:cs="Arial"/>
          <w:color w:val="000000"/>
          <w:sz w:val="23"/>
          <w:szCs w:val="23"/>
        </w:rPr>
        <w:t xml:space="preserve">How can certain birds navigate over thousands of miles of ocean and never get lost? How do fireflies and glowworms create pure light that generates no heat? How do great whales dive to the bottom of the ocean without pressure causing them to implode? How can some creatures be cut in half and still regenerate themselves, even grow a new head? What incredible flying insect became the inspiration for the design of the helicopter? These are questions </w:t>
      </w:r>
      <w:r>
        <w:rPr>
          <w:rFonts w:ascii="Arial" w:hAnsi="Arial" w:cs="Arial"/>
          <w:color w:val="000000"/>
          <w:sz w:val="23"/>
          <w:szCs w:val="23"/>
        </w:rPr>
        <w:t>we</w:t>
      </w:r>
      <w:r w:rsidRPr="00585867">
        <w:rPr>
          <w:rFonts w:ascii="Arial" w:hAnsi="Arial" w:cs="Arial"/>
          <w:color w:val="000000"/>
          <w:sz w:val="23"/>
          <w:szCs w:val="23"/>
        </w:rPr>
        <w:t xml:space="preserve"> explored and animals which </w:t>
      </w:r>
      <w:r>
        <w:rPr>
          <w:rFonts w:ascii="Arial" w:hAnsi="Arial" w:cs="Arial"/>
          <w:color w:val="000000"/>
          <w:sz w:val="23"/>
          <w:szCs w:val="23"/>
        </w:rPr>
        <w:t xml:space="preserve">revealed </w:t>
      </w:r>
      <w:r w:rsidRPr="00585867">
        <w:rPr>
          <w:rFonts w:ascii="Arial" w:hAnsi="Arial" w:cs="Arial"/>
          <w:color w:val="000000"/>
          <w:sz w:val="23"/>
          <w:szCs w:val="23"/>
        </w:rPr>
        <w:t xml:space="preserve">God’s amazing designs in </w:t>
      </w:r>
      <w:r w:rsidR="005A2EBF">
        <w:rPr>
          <w:rFonts w:ascii="Arial" w:hAnsi="Arial" w:cs="Arial"/>
          <w:color w:val="000000"/>
          <w:sz w:val="23"/>
          <w:szCs w:val="23"/>
        </w:rPr>
        <w:t>the amazing series we have been watching this year!</w:t>
      </w:r>
    </w:p>
    <w:p w:rsidR="00585867" w:rsidRPr="005A2EBF" w:rsidRDefault="005A2EBF" w:rsidP="00585867">
      <w:pPr>
        <w:pStyle w:val="NormalWeb"/>
        <w:rPr>
          <w:rFonts w:ascii="Arial" w:hAnsi="Arial" w:cs="Arial"/>
          <w:b/>
          <w:color w:val="000000"/>
          <w:sz w:val="23"/>
          <w:szCs w:val="23"/>
        </w:rPr>
        <w:sectPr w:rsidR="00585867" w:rsidRPr="005A2EBF" w:rsidSect="0099728E">
          <w:type w:val="continuous"/>
          <w:pgSz w:w="12240" w:h="15840"/>
          <w:pgMar w:top="1440" w:right="1440" w:bottom="1440" w:left="1440" w:header="720" w:footer="720" w:gutter="0"/>
          <w:cols w:space="720"/>
          <w:docGrid w:linePitch="360"/>
        </w:sectPr>
      </w:pPr>
      <w:r w:rsidRPr="005A2EBF">
        <w:rPr>
          <w:rFonts w:ascii="Arial" w:hAnsi="Arial" w:cs="Arial"/>
          <w:b/>
          <w:color w:val="000000"/>
          <w:sz w:val="23"/>
          <w:szCs w:val="23"/>
        </w:rPr>
        <w:t>________________________________________________________________________</w:t>
      </w:r>
      <w:r>
        <w:rPr>
          <w:rFonts w:ascii="Arial" w:hAnsi="Arial" w:cs="Arial"/>
          <w:b/>
          <w:color w:val="000000"/>
          <w:sz w:val="23"/>
          <w:szCs w:val="23"/>
        </w:rPr>
        <w:t>_</w:t>
      </w:r>
    </w:p>
    <w:p w:rsidR="00585867" w:rsidRPr="00B34C83" w:rsidRDefault="005A2EBF" w:rsidP="005A2EBF">
      <w:pPr>
        <w:pStyle w:val="NormalWeb"/>
        <w:rPr>
          <w:rFonts w:ascii="Arial" w:hAnsi="Arial" w:cs="Arial"/>
          <w:b/>
          <w:bCs/>
          <w:color w:val="FF0000"/>
          <w:sz w:val="28"/>
          <w:szCs w:val="28"/>
        </w:rPr>
      </w:pPr>
      <w:r w:rsidRPr="00D319F5">
        <w:rPr>
          <w:rFonts w:ascii="Arial" w:hAnsi="Arial" w:cs="Arial"/>
          <w:b/>
          <w:bCs/>
          <w:noProof/>
          <w:color w:val="000000"/>
          <w:lang w:val="en"/>
        </w:rPr>
        <w:drawing>
          <wp:anchor distT="0" distB="0" distL="114300" distR="114300" simplePos="0" relativeHeight="251711488" behindDoc="1" locked="0" layoutInCell="1" allowOverlap="1">
            <wp:simplePos x="0" y="0"/>
            <wp:positionH relativeFrom="column">
              <wp:posOffset>3893820</wp:posOffset>
            </wp:positionH>
            <wp:positionV relativeFrom="paragraph">
              <wp:posOffset>9525</wp:posOffset>
            </wp:positionV>
            <wp:extent cx="2225040" cy="2905125"/>
            <wp:effectExtent l="0" t="0" r="3810" b="9525"/>
            <wp:wrapTight wrapText="bothSides">
              <wp:wrapPolygon edited="0">
                <wp:start x="0" y="0"/>
                <wp:lineTo x="0" y="21529"/>
                <wp:lineTo x="21452" y="21529"/>
                <wp:lineTo x="21452"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2225040" cy="290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5867" w:rsidRPr="00C97621">
        <w:rPr>
          <w:rFonts w:ascii="Arial" w:hAnsi="Arial" w:cs="Arial"/>
          <w:b/>
          <w:bCs/>
          <w:color w:val="FF0000"/>
          <w:sz w:val="28"/>
          <w:szCs w:val="28"/>
        </w:rPr>
        <w:t xml:space="preserve">Next SABBSA Meeting: </w:t>
      </w:r>
      <w:r w:rsidR="00585867" w:rsidRPr="00C97621">
        <w:rPr>
          <w:rFonts w:ascii="Arial" w:hAnsi="Arial" w:cs="Arial"/>
          <w:b/>
          <w:bCs/>
          <w:color w:val="FF0000"/>
          <w:sz w:val="28"/>
          <w:szCs w:val="28"/>
        </w:rPr>
        <w:br/>
        <w:t xml:space="preserve">Tuesday, </w:t>
      </w:r>
      <w:r w:rsidR="00D319F5">
        <w:rPr>
          <w:rFonts w:ascii="Arial" w:hAnsi="Arial" w:cs="Arial"/>
          <w:b/>
          <w:bCs/>
          <w:color w:val="FF0000"/>
          <w:sz w:val="28"/>
          <w:szCs w:val="28"/>
        </w:rPr>
        <w:t>March 13,</w:t>
      </w:r>
      <w:r w:rsidR="00585867" w:rsidRPr="00C97621">
        <w:rPr>
          <w:rFonts w:ascii="Arial" w:hAnsi="Arial" w:cs="Arial"/>
          <w:b/>
          <w:bCs/>
          <w:color w:val="FF0000"/>
          <w:sz w:val="28"/>
          <w:szCs w:val="28"/>
        </w:rPr>
        <w:t xml:space="preserve"> 201</w:t>
      </w:r>
      <w:r w:rsidR="00585867">
        <w:rPr>
          <w:rFonts w:ascii="Arial" w:hAnsi="Arial" w:cs="Arial"/>
          <w:b/>
          <w:bCs/>
          <w:color w:val="FF0000"/>
          <w:sz w:val="28"/>
          <w:szCs w:val="28"/>
        </w:rPr>
        <w:t>8</w:t>
      </w:r>
      <w:r w:rsidR="00585867" w:rsidRPr="00C97621">
        <w:rPr>
          <w:rFonts w:ascii="Arial" w:hAnsi="Arial" w:cs="Arial"/>
          <w:b/>
          <w:bCs/>
          <w:color w:val="FF0000"/>
          <w:sz w:val="28"/>
          <w:szCs w:val="28"/>
        </w:rPr>
        <w:t xml:space="preserve"> at </w:t>
      </w:r>
      <w:r w:rsidR="00585867" w:rsidRPr="00B239F4">
        <w:rPr>
          <w:rFonts w:ascii="Arial" w:hAnsi="Arial" w:cs="Arial"/>
          <w:b/>
          <w:bCs/>
          <w:color w:val="FF0000"/>
          <w:sz w:val="28"/>
          <w:szCs w:val="28"/>
        </w:rPr>
        <w:t>7 pm</w:t>
      </w:r>
      <w:r w:rsidR="00585867" w:rsidRPr="00C97621">
        <w:rPr>
          <w:rFonts w:ascii="Arial" w:hAnsi="Arial" w:cs="Arial"/>
          <w:b/>
          <w:bCs/>
          <w:color w:val="000000"/>
        </w:rPr>
        <w:t xml:space="preserve"> </w:t>
      </w:r>
    </w:p>
    <w:p w:rsidR="00585867" w:rsidRDefault="00585867" w:rsidP="00585867">
      <w:pPr>
        <w:pStyle w:val="NormalWeb"/>
        <w:rPr>
          <w:rFonts w:ascii="Arial" w:hAnsi="Arial" w:cs="Arial"/>
          <w:b/>
          <w:bCs/>
          <w:color w:val="800040"/>
        </w:rPr>
      </w:pPr>
      <w:r>
        <w:rPr>
          <w:rFonts w:ascii="Arial" w:hAnsi="Arial" w:cs="Arial"/>
          <w:b/>
          <w:bCs/>
          <w:color w:val="800040"/>
        </w:rPr>
        <w:t>Coming to SABBSA in</w:t>
      </w:r>
      <w:r w:rsidR="00D319F5">
        <w:rPr>
          <w:rFonts w:ascii="Arial" w:hAnsi="Arial" w:cs="Arial"/>
          <w:b/>
          <w:bCs/>
          <w:color w:val="800040"/>
        </w:rPr>
        <w:t xml:space="preserve"> March</w:t>
      </w:r>
    </w:p>
    <w:p w:rsidR="00585867" w:rsidRDefault="00585867" w:rsidP="00585867">
      <w:pPr>
        <w:pStyle w:val="NormalWeb"/>
        <w:rPr>
          <w:rFonts w:ascii="Arial" w:hAnsi="Arial" w:cs="Arial"/>
          <w:color w:val="000000"/>
        </w:rPr>
      </w:pPr>
      <w:r>
        <w:rPr>
          <w:rFonts w:ascii="Arial" w:hAnsi="Arial" w:cs="Arial"/>
          <w:b/>
          <w:bCs/>
          <w:color w:val="0000FF"/>
        </w:rPr>
        <w:t>Incredible Creatures that Defy Evolution, part II</w:t>
      </w:r>
      <w:r w:rsidR="00D319F5">
        <w:rPr>
          <w:rFonts w:ascii="Arial" w:hAnsi="Arial" w:cs="Arial"/>
          <w:b/>
          <w:bCs/>
          <w:color w:val="0000FF"/>
        </w:rPr>
        <w:t>I</w:t>
      </w:r>
      <w:r>
        <w:rPr>
          <w:rFonts w:ascii="Arial" w:hAnsi="Arial" w:cs="Arial"/>
          <w:color w:val="000000"/>
        </w:rPr>
        <w:t xml:space="preserve"> </w:t>
      </w:r>
    </w:p>
    <w:p w:rsidR="00585867" w:rsidRDefault="00D319F5" w:rsidP="00D319F5">
      <w:pPr>
        <w:pStyle w:val="NormalWeb"/>
        <w:rPr>
          <w:rFonts w:ascii="Arial" w:hAnsi="Arial" w:cs="Arial"/>
          <w:color w:val="000000"/>
          <w:sz w:val="23"/>
          <w:szCs w:val="23"/>
        </w:rPr>
      </w:pPr>
      <w:r>
        <w:rPr>
          <w:rFonts w:ascii="Arial" w:hAnsi="Arial" w:cs="Arial"/>
          <w:color w:val="000000"/>
          <w:sz w:val="23"/>
          <w:szCs w:val="23"/>
        </w:rPr>
        <w:t>This powerful video</w:t>
      </w:r>
      <w:r w:rsidRPr="00D319F5">
        <w:rPr>
          <w:rFonts w:ascii="Arial" w:hAnsi="Arial" w:cs="Arial"/>
          <w:color w:val="000000"/>
          <w:sz w:val="23"/>
          <w:szCs w:val="23"/>
        </w:rPr>
        <w:t xml:space="preserve"> presents </w:t>
      </w:r>
      <w:r>
        <w:rPr>
          <w:rFonts w:ascii="Arial" w:hAnsi="Arial" w:cs="Arial"/>
          <w:color w:val="000000"/>
          <w:sz w:val="23"/>
          <w:szCs w:val="23"/>
        </w:rPr>
        <w:t>startling</w:t>
      </w:r>
      <w:r w:rsidRPr="00D319F5">
        <w:rPr>
          <w:rFonts w:ascii="Arial" w:hAnsi="Arial" w:cs="Arial"/>
          <w:color w:val="000000"/>
          <w:sz w:val="23"/>
          <w:szCs w:val="23"/>
        </w:rPr>
        <w:t xml:space="preserve"> evidence that proves that animal designs can only be attributed to a creator. They cannot possibly be explained by evolution. This program will inspire you to look more closely at the world around you. Incredible Creatures 3 enters the fascinating world of animals to reveal sophisticated and complex designs that shake the traditional foundations of evolutionary theory. For the past 20 years, Dr. </w:t>
      </w:r>
      <w:proofErr w:type="spellStart"/>
      <w:r w:rsidRPr="00D319F5">
        <w:rPr>
          <w:rFonts w:ascii="Arial" w:hAnsi="Arial" w:cs="Arial"/>
          <w:color w:val="000000"/>
          <w:sz w:val="23"/>
          <w:szCs w:val="23"/>
        </w:rPr>
        <w:t>Jobe</w:t>
      </w:r>
      <w:proofErr w:type="spellEnd"/>
      <w:r w:rsidRPr="00D319F5">
        <w:rPr>
          <w:rFonts w:ascii="Arial" w:hAnsi="Arial" w:cs="Arial"/>
          <w:color w:val="000000"/>
          <w:sz w:val="23"/>
          <w:szCs w:val="23"/>
        </w:rPr>
        <w:t xml:space="preserve"> Martin has been fascinating his students as he lectures on these remarkable animals that cannot be explained by traditional evolution. Have you ever wondered… What kind of bird can kill a lion with a single kick?</w:t>
      </w:r>
      <w:r>
        <w:rPr>
          <w:rFonts w:ascii="Arial" w:hAnsi="Arial" w:cs="Arial"/>
          <w:color w:val="000000"/>
          <w:sz w:val="23"/>
          <w:szCs w:val="23"/>
        </w:rPr>
        <w:t xml:space="preserve"> </w:t>
      </w:r>
      <w:r w:rsidRPr="00D319F5">
        <w:rPr>
          <w:rFonts w:ascii="Arial" w:hAnsi="Arial" w:cs="Arial"/>
          <w:color w:val="000000"/>
          <w:sz w:val="23"/>
          <w:szCs w:val="23"/>
        </w:rPr>
        <w:t>How some dogs can know a storm is brewing before it appears, or can sense when their masters are about to experience a seizure? Which creature perplexes scientists because of its amazing ability to heal itself even when it sustains horrendous injuries?</w:t>
      </w:r>
      <w:r>
        <w:rPr>
          <w:rFonts w:ascii="Arial" w:hAnsi="Arial" w:cs="Arial"/>
          <w:color w:val="000000"/>
          <w:sz w:val="23"/>
          <w:szCs w:val="23"/>
        </w:rPr>
        <w:t xml:space="preserve"> </w:t>
      </w:r>
      <w:r w:rsidRPr="00D319F5">
        <w:rPr>
          <w:rFonts w:ascii="Arial" w:hAnsi="Arial" w:cs="Arial"/>
          <w:color w:val="000000"/>
          <w:sz w:val="23"/>
          <w:szCs w:val="23"/>
        </w:rPr>
        <w:t xml:space="preserve">How Emperor Penguins can go two and a half months without eating or </w:t>
      </w:r>
      <w:r w:rsidR="005A2EBF" w:rsidRPr="00D319F5">
        <w:rPr>
          <w:rFonts w:ascii="Arial" w:hAnsi="Arial" w:cs="Arial"/>
          <w:color w:val="000000"/>
          <w:sz w:val="23"/>
          <w:szCs w:val="23"/>
        </w:rPr>
        <w:t>drinking?</w:t>
      </w:r>
      <w:r w:rsidR="00585867">
        <w:rPr>
          <w:rFonts w:ascii="Arial" w:hAnsi="Arial" w:cs="Arial"/>
          <w:color w:val="000000"/>
          <w:sz w:val="23"/>
          <w:szCs w:val="23"/>
        </w:rPr>
        <w:t xml:space="preserve"> </w:t>
      </w:r>
      <w:r w:rsidR="00585867" w:rsidRPr="008843D6">
        <w:rPr>
          <w:rFonts w:ascii="Arial" w:hAnsi="Arial" w:cs="Arial"/>
          <w:color w:val="000000"/>
          <w:sz w:val="23"/>
          <w:szCs w:val="23"/>
        </w:rPr>
        <w:t>This is the</w:t>
      </w:r>
      <w:r w:rsidR="00585867">
        <w:rPr>
          <w:rFonts w:ascii="Arial" w:hAnsi="Arial" w:cs="Arial"/>
          <w:color w:val="000000"/>
          <w:sz w:val="23"/>
          <w:szCs w:val="23"/>
        </w:rPr>
        <w:t xml:space="preserve"> </w:t>
      </w:r>
      <w:r>
        <w:rPr>
          <w:rFonts w:ascii="Arial" w:hAnsi="Arial" w:cs="Arial"/>
          <w:color w:val="000000"/>
          <w:sz w:val="23"/>
          <w:szCs w:val="23"/>
        </w:rPr>
        <w:t>last</w:t>
      </w:r>
      <w:r w:rsidR="00585867" w:rsidRPr="008843D6">
        <w:rPr>
          <w:rFonts w:ascii="Arial" w:hAnsi="Arial" w:cs="Arial"/>
          <w:color w:val="000000"/>
          <w:sz w:val="23"/>
          <w:szCs w:val="23"/>
        </w:rPr>
        <w:t xml:space="preserve"> in a three-part series from Dr. </w:t>
      </w:r>
      <w:proofErr w:type="spellStart"/>
      <w:r w:rsidR="00585867" w:rsidRPr="008843D6">
        <w:rPr>
          <w:rFonts w:ascii="Arial" w:hAnsi="Arial" w:cs="Arial"/>
          <w:color w:val="000000"/>
          <w:sz w:val="23"/>
          <w:szCs w:val="23"/>
        </w:rPr>
        <w:t>Jobe</w:t>
      </w:r>
      <w:proofErr w:type="spellEnd"/>
      <w:r w:rsidR="00585867" w:rsidRPr="008843D6">
        <w:rPr>
          <w:rFonts w:ascii="Arial" w:hAnsi="Arial" w:cs="Arial"/>
          <w:color w:val="000000"/>
          <w:sz w:val="23"/>
          <w:szCs w:val="23"/>
        </w:rPr>
        <w:t xml:space="preserve"> Martin which will astound you. </w:t>
      </w:r>
    </w:p>
    <w:p w:rsidR="00585867" w:rsidRDefault="00585867" w:rsidP="00585867">
      <w:pPr>
        <w:pStyle w:val="NormalWeb"/>
        <w:rPr>
          <w:rFonts w:ascii="Arial" w:hAnsi="Arial" w:cs="Arial"/>
          <w:color w:val="800080"/>
          <w:sz w:val="23"/>
          <w:szCs w:val="23"/>
        </w:rPr>
      </w:pPr>
      <w:r w:rsidRPr="00A1506B">
        <w:rPr>
          <w:rFonts w:ascii="Arial" w:hAnsi="Arial" w:cs="Arial"/>
          <w:color w:val="800080"/>
          <w:sz w:val="23"/>
          <w:szCs w:val="23"/>
        </w:rPr>
        <w:t xml:space="preserve">Please join us in </w:t>
      </w:r>
      <w:r w:rsidR="00D319F5">
        <w:rPr>
          <w:rFonts w:ascii="Arial" w:hAnsi="Arial" w:cs="Arial"/>
          <w:color w:val="800080"/>
          <w:sz w:val="23"/>
          <w:szCs w:val="23"/>
        </w:rPr>
        <w:t>March</w:t>
      </w:r>
      <w:r w:rsidRPr="00A1506B">
        <w:rPr>
          <w:rFonts w:ascii="Arial" w:hAnsi="Arial" w:cs="Arial"/>
          <w:color w:val="800080"/>
          <w:sz w:val="23"/>
          <w:szCs w:val="23"/>
        </w:rPr>
        <w:t xml:space="preserve"> for creation science and biblical apologetics teaching you will find nowhere else in Bexar County</w:t>
      </w:r>
      <w:r w:rsidRPr="0069161D">
        <w:rPr>
          <w:rFonts w:ascii="Arial" w:hAnsi="Arial" w:cs="Arial"/>
          <w:color w:val="800080"/>
          <w:sz w:val="23"/>
          <w:szCs w:val="23"/>
        </w:rPr>
        <w:t>.</w:t>
      </w:r>
      <w:r w:rsidRPr="0069161D">
        <w:rPr>
          <w:rFonts w:ascii="Arial" w:hAnsi="Arial" w:cs="Arial"/>
          <w:color w:val="000000"/>
          <w:sz w:val="23"/>
          <w:szCs w:val="23"/>
        </w:rPr>
        <w:t xml:space="preserve"> </w:t>
      </w:r>
      <w:r w:rsidRPr="0069161D">
        <w:rPr>
          <w:rFonts w:ascii="Arial" w:hAnsi="Arial" w:cs="Arial"/>
          <w:color w:val="800080"/>
          <w:sz w:val="23"/>
          <w:szCs w:val="23"/>
        </w:rPr>
        <w:t>We meet</w:t>
      </w:r>
      <w:r w:rsidRPr="00B405F2">
        <w:rPr>
          <w:rFonts w:ascii="Arial" w:hAnsi="Arial" w:cs="Arial"/>
          <w:color w:val="800080"/>
          <w:sz w:val="23"/>
          <w:szCs w:val="23"/>
        </w:rPr>
        <w:t xml:space="preserve"> at </w:t>
      </w:r>
      <w:r w:rsidRPr="00B405F2">
        <w:rPr>
          <w:rFonts w:ascii="Arial" w:hAnsi="Arial" w:cs="Arial"/>
          <w:b/>
          <w:bCs/>
          <w:color w:val="800080"/>
          <w:sz w:val="23"/>
          <w:szCs w:val="23"/>
        </w:rPr>
        <w:t>Grady's Restaurant</w:t>
      </w:r>
      <w:r>
        <w:rPr>
          <w:rFonts w:ascii="Arial" w:hAnsi="Arial" w:cs="Arial"/>
          <w:b/>
          <w:bCs/>
          <w:color w:val="800080"/>
          <w:sz w:val="23"/>
          <w:szCs w:val="23"/>
        </w:rPr>
        <w:t>,</w:t>
      </w:r>
      <w:r w:rsidRPr="00B405F2">
        <w:rPr>
          <w:rFonts w:ascii="Arial" w:hAnsi="Arial" w:cs="Arial"/>
          <w:color w:val="800080"/>
          <w:sz w:val="23"/>
          <w:szCs w:val="23"/>
        </w:rPr>
        <w:t> at the </w:t>
      </w:r>
      <w:r w:rsidRPr="00B405F2">
        <w:rPr>
          <w:rFonts w:ascii="Arial" w:hAnsi="Arial" w:cs="Arial"/>
          <w:b/>
          <w:bCs/>
          <w:color w:val="800080"/>
          <w:sz w:val="23"/>
          <w:szCs w:val="23"/>
        </w:rPr>
        <w:t>corner of San Pedro and Jackson-Keller</w:t>
      </w:r>
      <w:r w:rsidRPr="00B405F2">
        <w:rPr>
          <w:rFonts w:ascii="Arial" w:hAnsi="Arial" w:cs="Arial"/>
          <w:color w:val="800080"/>
          <w:sz w:val="23"/>
          <w:szCs w:val="23"/>
        </w:rPr>
        <w:t>. The address is 6510 San Pedro Ave, San Antonio, TX 78216.</w:t>
      </w:r>
    </w:p>
    <w:p w:rsidR="00585867" w:rsidRPr="007627F2" w:rsidRDefault="00585867" w:rsidP="00585867">
      <w:pPr>
        <w:pStyle w:val="NormalWeb"/>
        <w:rPr>
          <w:rFonts w:ascii="Arial" w:hAnsi="Arial" w:cs="Arial"/>
          <w:color w:val="000000"/>
          <w:sz w:val="23"/>
          <w:szCs w:val="23"/>
        </w:rPr>
        <w:sectPr w:rsidR="00585867" w:rsidRPr="007627F2" w:rsidSect="0099728E">
          <w:type w:val="continuous"/>
          <w:pgSz w:w="12240" w:h="15840"/>
          <w:pgMar w:top="1440" w:right="1440" w:bottom="1440" w:left="1440" w:header="720" w:footer="720" w:gutter="0"/>
          <w:cols w:space="720"/>
          <w:docGrid w:linePitch="360"/>
        </w:sectPr>
      </w:pPr>
    </w:p>
    <w:p w:rsidR="000562BA" w:rsidRPr="00C97621" w:rsidRDefault="000562BA" w:rsidP="00D319F5">
      <w:pPr>
        <w:pStyle w:val="NormalWeb"/>
        <w:rPr>
          <w:b/>
          <w:color w:val="C00000"/>
          <w:sz w:val="36"/>
          <w:szCs w:val="36"/>
        </w:rPr>
      </w:pPr>
    </w:p>
    <w:p w:rsidR="000562BA" w:rsidRPr="00A1506B" w:rsidRDefault="000562BA" w:rsidP="00301FE3">
      <w:pPr>
        <w:pStyle w:val="NormalWeb"/>
        <w:rPr>
          <w:rFonts w:ascii="Arial" w:hAnsi="Arial" w:cs="Arial"/>
          <w:color w:val="000000"/>
          <w:sz w:val="23"/>
          <w:szCs w:val="23"/>
        </w:rPr>
      </w:pPr>
    </w:p>
    <w:p w:rsidR="00301FE3" w:rsidRDefault="00301FE3"/>
    <w:sectPr w:rsidR="0030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ato">
    <w:altName w:val="Segoe UI"/>
    <w:charset w:val="00"/>
    <w:family w:val="swiss"/>
    <w:pitch w:val="variable"/>
    <w:sig w:usb0="00000007" w:usb1="00000000" w:usb2="00000000" w:usb3="00000000" w:csb0="00000093"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613F"/>
    <w:multiLevelType w:val="multilevel"/>
    <w:tmpl w:val="E4C8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D52BF"/>
    <w:multiLevelType w:val="hybridMultilevel"/>
    <w:tmpl w:val="4AF27998"/>
    <w:lvl w:ilvl="0" w:tplc="B01E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777A1"/>
    <w:multiLevelType w:val="multilevel"/>
    <w:tmpl w:val="555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E1"/>
    <w:rsid w:val="00027ED4"/>
    <w:rsid w:val="000562BA"/>
    <w:rsid w:val="000B25DE"/>
    <w:rsid w:val="000E3C47"/>
    <w:rsid w:val="00105700"/>
    <w:rsid w:val="00141174"/>
    <w:rsid w:val="00183DA6"/>
    <w:rsid w:val="001A1002"/>
    <w:rsid w:val="001D69C0"/>
    <w:rsid w:val="001F72B6"/>
    <w:rsid w:val="0021171A"/>
    <w:rsid w:val="00223563"/>
    <w:rsid w:val="00267A1C"/>
    <w:rsid w:val="00277830"/>
    <w:rsid w:val="002E1DFA"/>
    <w:rsid w:val="002E2AB4"/>
    <w:rsid w:val="00301FE3"/>
    <w:rsid w:val="00314BE3"/>
    <w:rsid w:val="00330B40"/>
    <w:rsid w:val="00353F44"/>
    <w:rsid w:val="003577D1"/>
    <w:rsid w:val="00373D1C"/>
    <w:rsid w:val="003A4937"/>
    <w:rsid w:val="003B635E"/>
    <w:rsid w:val="003E1D51"/>
    <w:rsid w:val="003F0B70"/>
    <w:rsid w:val="003F66C9"/>
    <w:rsid w:val="00454286"/>
    <w:rsid w:val="004746A6"/>
    <w:rsid w:val="004D311D"/>
    <w:rsid w:val="004D56E1"/>
    <w:rsid w:val="00513892"/>
    <w:rsid w:val="00553FE1"/>
    <w:rsid w:val="005710BB"/>
    <w:rsid w:val="00585867"/>
    <w:rsid w:val="005873AE"/>
    <w:rsid w:val="005A2EBF"/>
    <w:rsid w:val="005C659A"/>
    <w:rsid w:val="00647F7F"/>
    <w:rsid w:val="0065253B"/>
    <w:rsid w:val="00676F65"/>
    <w:rsid w:val="0069161D"/>
    <w:rsid w:val="006B22B6"/>
    <w:rsid w:val="006C6F1C"/>
    <w:rsid w:val="00714838"/>
    <w:rsid w:val="007613AE"/>
    <w:rsid w:val="007627F2"/>
    <w:rsid w:val="007B2B0D"/>
    <w:rsid w:val="0081277D"/>
    <w:rsid w:val="00855EBE"/>
    <w:rsid w:val="008A246C"/>
    <w:rsid w:val="008B6ED0"/>
    <w:rsid w:val="008C6000"/>
    <w:rsid w:val="00935A55"/>
    <w:rsid w:val="009851C4"/>
    <w:rsid w:val="0099728E"/>
    <w:rsid w:val="009A38AA"/>
    <w:rsid w:val="009A49AA"/>
    <w:rsid w:val="009A6804"/>
    <w:rsid w:val="009B30B2"/>
    <w:rsid w:val="009D3D71"/>
    <w:rsid w:val="00A10FB2"/>
    <w:rsid w:val="00A21A39"/>
    <w:rsid w:val="00A27084"/>
    <w:rsid w:val="00A42617"/>
    <w:rsid w:val="00A71C7B"/>
    <w:rsid w:val="00A859F7"/>
    <w:rsid w:val="00AA4B8A"/>
    <w:rsid w:val="00AD3D39"/>
    <w:rsid w:val="00AF67DC"/>
    <w:rsid w:val="00B06CCF"/>
    <w:rsid w:val="00B15C9F"/>
    <w:rsid w:val="00B405F2"/>
    <w:rsid w:val="00B52B70"/>
    <w:rsid w:val="00B821CC"/>
    <w:rsid w:val="00BC5E66"/>
    <w:rsid w:val="00BD4893"/>
    <w:rsid w:val="00C40675"/>
    <w:rsid w:val="00C427A7"/>
    <w:rsid w:val="00C905F2"/>
    <w:rsid w:val="00CA4484"/>
    <w:rsid w:val="00CA5833"/>
    <w:rsid w:val="00CD5C81"/>
    <w:rsid w:val="00D204CA"/>
    <w:rsid w:val="00D319F5"/>
    <w:rsid w:val="00D35AE1"/>
    <w:rsid w:val="00D3757D"/>
    <w:rsid w:val="00D52F16"/>
    <w:rsid w:val="00D7679F"/>
    <w:rsid w:val="00D90770"/>
    <w:rsid w:val="00DA7503"/>
    <w:rsid w:val="00DB61DE"/>
    <w:rsid w:val="00E1261D"/>
    <w:rsid w:val="00E33882"/>
    <w:rsid w:val="00E62F16"/>
    <w:rsid w:val="00E64239"/>
    <w:rsid w:val="00ED72C3"/>
    <w:rsid w:val="00EE0EAC"/>
    <w:rsid w:val="00F01DF0"/>
    <w:rsid w:val="00F272E6"/>
    <w:rsid w:val="00F509EA"/>
    <w:rsid w:val="00F6411A"/>
    <w:rsid w:val="00FC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752C"/>
  <w15:chartTrackingRefBased/>
  <w15:docId w15:val="{53DA9C91-2386-415D-834F-0FA80461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1FE3"/>
    <w:rPr>
      <w:color w:val="0563C1" w:themeColor="hyperlink"/>
      <w:u w:val="single"/>
    </w:rPr>
  </w:style>
  <w:style w:type="character" w:styleId="UnresolvedMention">
    <w:name w:val="Unresolved Mention"/>
    <w:basedOn w:val="DefaultParagraphFont"/>
    <w:uiPriority w:val="99"/>
    <w:semiHidden/>
    <w:unhideWhenUsed/>
    <w:rsid w:val="00301FE3"/>
    <w:rPr>
      <w:color w:val="808080"/>
      <w:shd w:val="clear" w:color="auto" w:fill="E6E6E6"/>
    </w:rPr>
  </w:style>
  <w:style w:type="paragraph" w:styleId="NoSpacing">
    <w:name w:val="No Spacing"/>
    <w:uiPriority w:val="1"/>
    <w:qFormat/>
    <w:rsid w:val="00301FE3"/>
    <w:pPr>
      <w:spacing w:after="0" w:line="240" w:lineRule="auto"/>
    </w:pPr>
  </w:style>
  <w:style w:type="character" w:styleId="FollowedHyperlink">
    <w:name w:val="FollowedHyperlink"/>
    <w:basedOn w:val="DefaultParagraphFont"/>
    <w:uiPriority w:val="99"/>
    <w:semiHidden/>
    <w:unhideWhenUsed/>
    <w:rsid w:val="00267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8244">
      <w:bodyDiv w:val="1"/>
      <w:marLeft w:val="0"/>
      <w:marRight w:val="0"/>
      <w:marTop w:val="0"/>
      <w:marBottom w:val="0"/>
      <w:divBdr>
        <w:top w:val="none" w:sz="0" w:space="0" w:color="auto"/>
        <w:left w:val="none" w:sz="0" w:space="0" w:color="auto"/>
        <w:bottom w:val="none" w:sz="0" w:space="0" w:color="auto"/>
        <w:right w:val="none" w:sz="0" w:space="0" w:color="auto"/>
      </w:divBdr>
    </w:div>
    <w:div w:id="310987622">
      <w:bodyDiv w:val="1"/>
      <w:marLeft w:val="0"/>
      <w:marRight w:val="0"/>
      <w:marTop w:val="0"/>
      <w:marBottom w:val="0"/>
      <w:divBdr>
        <w:top w:val="none" w:sz="0" w:space="0" w:color="auto"/>
        <w:left w:val="none" w:sz="0" w:space="0" w:color="auto"/>
        <w:bottom w:val="none" w:sz="0" w:space="0" w:color="auto"/>
        <w:right w:val="none" w:sz="0" w:space="0" w:color="auto"/>
      </w:divBdr>
    </w:div>
    <w:div w:id="891962316">
      <w:bodyDiv w:val="1"/>
      <w:marLeft w:val="0"/>
      <w:marRight w:val="0"/>
      <w:marTop w:val="0"/>
      <w:marBottom w:val="0"/>
      <w:divBdr>
        <w:top w:val="none" w:sz="0" w:space="0" w:color="auto"/>
        <w:left w:val="none" w:sz="0" w:space="0" w:color="auto"/>
        <w:bottom w:val="none" w:sz="0" w:space="0" w:color="auto"/>
        <w:right w:val="none" w:sz="0" w:space="0" w:color="auto"/>
      </w:divBdr>
    </w:div>
    <w:div w:id="899361820">
      <w:bodyDiv w:val="1"/>
      <w:marLeft w:val="0"/>
      <w:marRight w:val="0"/>
      <w:marTop w:val="0"/>
      <w:marBottom w:val="0"/>
      <w:divBdr>
        <w:top w:val="none" w:sz="0" w:space="0" w:color="auto"/>
        <w:left w:val="none" w:sz="0" w:space="0" w:color="auto"/>
        <w:bottom w:val="none" w:sz="0" w:space="0" w:color="auto"/>
        <w:right w:val="none" w:sz="0" w:space="0" w:color="auto"/>
      </w:divBdr>
      <w:divsChild>
        <w:div w:id="1192572423">
          <w:marLeft w:val="0"/>
          <w:marRight w:val="0"/>
          <w:marTop w:val="0"/>
          <w:marBottom w:val="0"/>
          <w:divBdr>
            <w:top w:val="none" w:sz="0" w:space="0" w:color="auto"/>
            <w:left w:val="none" w:sz="0" w:space="0" w:color="auto"/>
            <w:bottom w:val="none" w:sz="0" w:space="0" w:color="auto"/>
            <w:right w:val="none" w:sz="0" w:space="0" w:color="auto"/>
          </w:divBdr>
          <w:divsChild>
            <w:div w:id="6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547">
      <w:bodyDiv w:val="1"/>
      <w:marLeft w:val="0"/>
      <w:marRight w:val="0"/>
      <w:marTop w:val="0"/>
      <w:marBottom w:val="0"/>
      <w:divBdr>
        <w:top w:val="none" w:sz="0" w:space="0" w:color="auto"/>
        <w:left w:val="none" w:sz="0" w:space="0" w:color="auto"/>
        <w:bottom w:val="none" w:sz="0" w:space="0" w:color="auto"/>
        <w:right w:val="none" w:sz="0" w:space="0" w:color="auto"/>
      </w:divBdr>
      <w:divsChild>
        <w:div w:id="544367409">
          <w:marLeft w:val="0"/>
          <w:marRight w:val="0"/>
          <w:marTop w:val="0"/>
          <w:marBottom w:val="0"/>
          <w:divBdr>
            <w:top w:val="none" w:sz="0" w:space="0" w:color="auto"/>
            <w:left w:val="none" w:sz="0" w:space="0" w:color="auto"/>
            <w:bottom w:val="none" w:sz="0" w:space="0" w:color="auto"/>
            <w:right w:val="none" w:sz="0" w:space="0" w:color="auto"/>
          </w:divBdr>
        </w:div>
        <w:div w:id="237833424">
          <w:marLeft w:val="0"/>
          <w:marRight w:val="0"/>
          <w:marTop w:val="0"/>
          <w:marBottom w:val="0"/>
          <w:divBdr>
            <w:top w:val="none" w:sz="0" w:space="0" w:color="auto"/>
            <w:left w:val="none" w:sz="0" w:space="0" w:color="auto"/>
            <w:bottom w:val="none" w:sz="0" w:space="0" w:color="auto"/>
            <w:right w:val="none" w:sz="0" w:space="0" w:color="auto"/>
          </w:divBdr>
          <w:divsChild>
            <w:div w:id="1996686972">
              <w:marLeft w:val="0"/>
              <w:marRight w:val="0"/>
              <w:marTop w:val="0"/>
              <w:marBottom w:val="0"/>
              <w:divBdr>
                <w:top w:val="none" w:sz="0" w:space="0" w:color="auto"/>
                <w:left w:val="none" w:sz="0" w:space="0" w:color="auto"/>
                <w:bottom w:val="none" w:sz="0" w:space="0" w:color="auto"/>
                <w:right w:val="none" w:sz="0" w:space="0" w:color="auto"/>
              </w:divBdr>
            </w:div>
            <w:div w:id="1321079126">
              <w:marLeft w:val="0"/>
              <w:marRight w:val="0"/>
              <w:marTop w:val="0"/>
              <w:marBottom w:val="0"/>
              <w:divBdr>
                <w:top w:val="none" w:sz="0" w:space="0" w:color="auto"/>
                <w:left w:val="none" w:sz="0" w:space="0" w:color="auto"/>
                <w:bottom w:val="none" w:sz="0" w:space="0" w:color="auto"/>
                <w:right w:val="none" w:sz="0" w:space="0" w:color="auto"/>
              </w:divBdr>
            </w:div>
            <w:div w:id="716047576">
              <w:marLeft w:val="0"/>
              <w:marRight w:val="0"/>
              <w:marTop w:val="0"/>
              <w:marBottom w:val="0"/>
              <w:divBdr>
                <w:top w:val="none" w:sz="0" w:space="0" w:color="auto"/>
                <w:left w:val="none" w:sz="0" w:space="0" w:color="auto"/>
                <w:bottom w:val="none" w:sz="0" w:space="0" w:color="auto"/>
                <w:right w:val="none" w:sz="0" w:space="0" w:color="auto"/>
              </w:divBdr>
            </w:div>
            <w:div w:id="1623807282">
              <w:marLeft w:val="0"/>
              <w:marRight w:val="0"/>
              <w:marTop w:val="0"/>
              <w:marBottom w:val="0"/>
              <w:divBdr>
                <w:top w:val="none" w:sz="0" w:space="0" w:color="auto"/>
                <w:left w:val="none" w:sz="0" w:space="0" w:color="auto"/>
                <w:bottom w:val="none" w:sz="0" w:space="0" w:color="auto"/>
                <w:right w:val="none" w:sz="0" w:space="0" w:color="auto"/>
              </w:divBdr>
            </w:div>
            <w:div w:id="190920808">
              <w:marLeft w:val="0"/>
              <w:marRight w:val="0"/>
              <w:marTop w:val="0"/>
              <w:marBottom w:val="0"/>
              <w:divBdr>
                <w:top w:val="none" w:sz="0" w:space="0" w:color="auto"/>
                <w:left w:val="none" w:sz="0" w:space="0" w:color="auto"/>
                <w:bottom w:val="none" w:sz="0" w:space="0" w:color="auto"/>
                <w:right w:val="none" w:sz="0" w:space="0" w:color="auto"/>
              </w:divBdr>
            </w:div>
          </w:divsChild>
        </w:div>
        <w:div w:id="572617442">
          <w:marLeft w:val="0"/>
          <w:marRight w:val="0"/>
          <w:marTop w:val="0"/>
          <w:marBottom w:val="0"/>
          <w:divBdr>
            <w:top w:val="none" w:sz="0" w:space="0" w:color="auto"/>
            <w:left w:val="none" w:sz="0" w:space="0" w:color="auto"/>
            <w:bottom w:val="none" w:sz="0" w:space="0" w:color="auto"/>
            <w:right w:val="none" w:sz="0" w:space="0" w:color="auto"/>
          </w:divBdr>
        </w:div>
      </w:divsChild>
    </w:div>
    <w:div w:id="1999844530">
      <w:bodyDiv w:val="1"/>
      <w:marLeft w:val="0"/>
      <w:marRight w:val="0"/>
      <w:marTop w:val="0"/>
      <w:marBottom w:val="0"/>
      <w:divBdr>
        <w:top w:val="none" w:sz="0" w:space="0" w:color="auto"/>
        <w:left w:val="none" w:sz="0" w:space="0" w:color="auto"/>
        <w:bottom w:val="none" w:sz="0" w:space="0" w:color="auto"/>
        <w:right w:val="none" w:sz="0" w:space="0" w:color="auto"/>
      </w:divBdr>
      <w:divsChild>
        <w:div w:id="2029986415">
          <w:marLeft w:val="0"/>
          <w:marRight w:val="0"/>
          <w:marTop w:val="0"/>
          <w:marBottom w:val="0"/>
          <w:divBdr>
            <w:top w:val="none" w:sz="0" w:space="0" w:color="auto"/>
            <w:left w:val="none" w:sz="0" w:space="0" w:color="auto"/>
            <w:bottom w:val="none" w:sz="0" w:space="0" w:color="auto"/>
            <w:right w:val="none" w:sz="0" w:space="0" w:color="auto"/>
          </w:divBdr>
          <w:divsChild>
            <w:div w:id="875122870">
              <w:marLeft w:val="0"/>
              <w:marRight w:val="0"/>
              <w:marTop w:val="0"/>
              <w:marBottom w:val="0"/>
              <w:divBdr>
                <w:top w:val="none" w:sz="0" w:space="0" w:color="auto"/>
                <w:left w:val="none" w:sz="0" w:space="0" w:color="auto"/>
                <w:bottom w:val="none" w:sz="0" w:space="0" w:color="auto"/>
                <w:right w:val="none" w:sz="0" w:space="0" w:color="auto"/>
              </w:divBdr>
            </w:div>
          </w:divsChild>
        </w:div>
        <w:div w:id="669135054">
          <w:marLeft w:val="0"/>
          <w:marRight w:val="0"/>
          <w:marTop w:val="0"/>
          <w:marBottom w:val="0"/>
          <w:divBdr>
            <w:top w:val="none" w:sz="0" w:space="0" w:color="auto"/>
            <w:left w:val="none" w:sz="0" w:space="0" w:color="auto"/>
            <w:bottom w:val="none" w:sz="0" w:space="0" w:color="auto"/>
            <w:right w:val="none" w:sz="0" w:space="0" w:color="auto"/>
          </w:divBdr>
          <w:divsChild>
            <w:div w:id="1240362813">
              <w:marLeft w:val="0"/>
              <w:marRight w:val="0"/>
              <w:marTop w:val="0"/>
              <w:marBottom w:val="0"/>
              <w:divBdr>
                <w:top w:val="none" w:sz="0" w:space="0" w:color="auto"/>
                <w:left w:val="none" w:sz="0" w:space="0" w:color="auto"/>
                <w:bottom w:val="none" w:sz="0" w:space="0" w:color="auto"/>
                <w:right w:val="none" w:sz="0" w:space="0" w:color="auto"/>
              </w:divBdr>
              <w:divsChild>
                <w:div w:id="291986297">
                  <w:marLeft w:val="0"/>
                  <w:marRight w:val="0"/>
                  <w:marTop w:val="0"/>
                  <w:marBottom w:val="0"/>
                  <w:divBdr>
                    <w:top w:val="none" w:sz="0" w:space="0" w:color="auto"/>
                    <w:left w:val="none" w:sz="0" w:space="0" w:color="auto"/>
                    <w:bottom w:val="none" w:sz="0" w:space="0" w:color="auto"/>
                    <w:right w:val="none" w:sz="0" w:space="0" w:color="auto"/>
                  </w:divBdr>
                  <w:divsChild>
                    <w:div w:id="420494574">
                      <w:marLeft w:val="0"/>
                      <w:marRight w:val="0"/>
                      <w:marTop w:val="150"/>
                      <w:marBottom w:val="150"/>
                      <w:divBdr>
                        <w:top w:val="none" w:sz="0" w:space="0" w:color="auto"/>
                        <w:left w:val="none" w:sz="0" w:space="0" w:color="auto"/>
                        <w:bottom w:val="none" w:sz="0" w:space="0" w:color="auto"/>
                        <w:right w:val="none" w:sz="0" w:space="0" w:color="auto"/>
                      </w:divBdr>
                      <w:divsChild>
                        <w:div w:id="874806948">
                          <w:marLeft w:val="0"/>
                          <w:marRight w:val="0"/>
                          <w:marTop w:val="0"/>
                          <w:marBottom w:val="0"/>
                          <w:divBdr>
                            <w:top w:val="none" w:sz="0" w:space="0" w:color="auto"/>
                            <w:left w:val="none" w:sz="0" w:space="0" w:color="auto"/>
                            <w:bottom w:val="none" w:sz="0" w:space="0" w:color="auto"/>
                            <w:right w:val="none" w:sz="0" w:space="0" w:color="auto"/>
                          </w:divBdr>
                          <w:divsChild>
                            <w:div w:id="15818124">
                              <w:marLeft w:val="225"/>
                              <w:marRight w:val="0"/>
                              <w:marTop w:val="150"/>
                              <w:marBottom w:val="150"/>
                              <w:divBdr>
                                <w:top w:val="none" w:sz="0" w:space="0" w:color="auto"/>
                                <w:left w:val="none" w:sz="0" w:space="0" w:color="auto"/>
                                <w:bottom w:val="none" w:sz="0" w:space="0" w:color="auto"/>
                                <w:right w:val="none" w:sz="0" w:space="0" w:color="auto"/>
                              </w:divBdr>
                            </w:div>
                            <w:div w:id="18122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visitcreation.org/item/museum-of-earth-history-dallas-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7" Type="http://schemas.openxmlformats.org/officeDocument/2006/relationships/hyperlink" Target="https://creation.com/sloppy-lazy-and-dishonest-review-of-science-and-faith-by-john-collins" TargetMode="External"/><Relationship Id="rId12" Type="http://schemas.openxmlformats.org/officeDocument/2006/relationships/image" Target="http://ih.constantcontact.com/fs021/1101470620119/img/497.jpg" TargetMode="External"/><Relationship Id="rId17" Type="http://schemas.openxmlformats.org/officeDocument/2006/relationships/hyperlink" Target="http://www.creationevidence.org"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0" Type="http://schemas.openxmlformats.org/officeDocument/2006/relationships/hyperlink" Target="http://evidences.org/index.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6.jpeg"/><Relationship Id="rId5" Type="http://schemas.openxmlformats.org/officeDocument/2006/relationships/hyperlink" Target="http://www.sabbsa.org" TargetMode="External"/><Relationship Id="rId15" Type="http://schemas.openxmlformats.org/officeDocument/2006/relationships/image" Target="media/image5.jpeg"/><Relationship Id="rId23" Type="http://schemas.openxmlformats.org/officeDocument/2006/relationships/hyperlink" Target="http://www.icr.org/radio/" TargetMode="External"/><Relationship Id="rId10" Type="http://schemas.openxmlformats.org/officeDocument/2006/relationships/hyperlink" Target="https://world.wng.org/content/what_s_behind_the_surge_in_transgender_teens" TargetMode="External"/><Relationship Id="rId19" Type="http://schemas.openxmlformats.org/officeDocument/2006/relationships/hyperlink" Target="http://dfw-mios.com/" TargetMode="External"/><Relationship Id="rId4" Type="http://schemas.openxmlformats.org/officeDocument/2006/relationships/webSettings" Target="webSettings.xml"/><Relationship Id="rId9" Type="http://schemas.openxmlformats.org/officeDocument/2006/relationships/hyperlink" Target="https://world.wng.org/content/one_big_dinosaur_party_or_evidence_of_the_flood" TargetMode="External"/><Relationship Id="rId14" Type="http://schemas.openxmlformats.org/officeDocument/2006/relationships/hyperlink" Target="http://am630theword.com/content/all/am-630-the-word-podcasts" TargetMode="External"/><Relationship Id="rId22" Type="http://schemas.openxmlformats.org/officeDocument/2006/relationships/hyperlink" Target="http://www.answersingenesis.org/media/audio/answers-dai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5371</Words>
  <Characters>30620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22</cp:revision>
  <dcterms:created xsi:type="dcterms:W3CDTF">2018-02-17T19:26:00Z</dcterms:created>
  <dcterms:modified xsi:type="dcterms:W3CDTF">2018-03-20T23:22:00Z</dcterms:modified>
</cp:coreProperties>
</file>