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87" w:rsidRPr="00D2176F" w:rsidRDefault="00A41F87" w:rsidP="00A41F87">
      <w:pPr>
        <w:rPr>
          <w:rFonts w:ascii="Courier New" w:hAnsi="Courier New" w:cs="Courier New"/>
          <w:color w:val="000000"/>
          <w:sz w:val="20"/>
          <w:szCs w:val="20"/>
        </w:rPr>
      </w:pPr>
      <w:bookmarkStart w:id="0" w:name="_Hlk498074562"/>
      <w:bookmarkEnd w:id="0"/>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7D72F172" wp14:editId="3DA5973A">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rsidR="00A41F87" w:rsidRDefault="00A41F87" w:rsidP="00A41F87">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7D72F172" id="_x0000_t202" coordsize="21600,21600" o:spt="202" path="m,l,21600r21600,l21600,xe">
                <v:stroke joinstyle="miter"/>
                <v:path gradientshapeok="t" o:connecttype="rect"/>
              </v:shapetype>
              <v:shape id="Text Box 22"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rsidR="00A41F87" w:rsidRDefault="00A41F87" w:rsidP="00A41F87">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A41F87" w:rsidRPr="00D2176F" w:rsidRDefault="00A41F87" w:rsidP="00A41F87">
      <w:pPr>
        <w:snapToGrid w:val="0"/>
      </w:pPr>
    </w:p>
    <w:p w:rsidR="00A41F87" w:rsidRPr="00D2176F" w:rsidRDefault="00A41F87" w:rsidP="00A41F87">
      <w:pPr>
        <w:snapToGrid w:val="0"/>
        <w:jc w:val="center"/>
      </w:pPr>
      <w:bookmarkStart w:id="1" w:name="_Hlk481422359"/>
      <w:bookmarkEnd w:id="1"/>
    </w:p>
    <w:p w:rsidR="00A41F87" w:rsidRPr="00D2176F" w:rsidRDefault="00A41F87" w:rsidP="00A41F87">
      <w:pPr>
        <w:snapToGrid w:val="0"/>
        <w:jc w:val="center"/>
      </w:pPr>
    </w:p>
    <w:p w:rsidR="00A41F87" w:rsidRDefault="00A41F87" w:rsidP="00A41F87">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w:t>
      </w:r>
      <w:proofErr w:type="spellStart"/>
      <w:r w:rsidRPr="00D2176F">
        <w:rPr>
          <w:lang w:val="es-ES"/>
        </w:rPr>
        <w:t>website</w:t>
      </w:r>
      <w:proofErr w:type="spellEnd"/>
      <w:r w:rsidRPr="00D2176F">
        <w:rPr>
          <w:lang w:val="es-ES"/>
        </w:rPr>
        <w:t xml:space="preserve"> – </w:t>
      </w:r>
      <w:hyperlink r:id="rId6" w:history="1">
        <w:r w:rsidRPr="00D2176F">
          <w:rPr>
            <w:rFonts w:ascii="Comic Sans MS" w:hAnsi="Comic Sans MS"/>
            <w:color w:val="990066"/>
            <w:u w:val="single"/>
            <w:lang w:val="es-ES"/>
          </w:rPr>
          <w:t>www.sabbsa.org</w:t>
        </w:r>
      </w:hyperlink>
      <w:r w:rsidRPr="00D2176F">
        <w:rPr>
          <w:lang w:val="es-ES"/>
        </w:rPr>
        <w:t xml:space="preserve"> ] [P.O. Box 34478, San Antonio, TX 78265]</w:t>
      </w:r>
    </w:p>
    <w:p w:rsidR="00A41F87" w:rsidRPr="00C97621" w:rsidRDefault="00A41F87" w:rsidP="00A41F87">
      <w:pPr>
        <w:snapToGrid w:val="0"/>
        <w:jc w:val="center"/>
        <w:rPr>
          <w:lang w:val="es-ES"/>
        </w:rPr>
      </w:pPr>
    </w:p>
    <w:p w:rsidR="00A41F87" w:rsidRPr="00C97621" w:rsidRDefault="00A41F87" w:rsidP="00A41F87">
      <w:pPr>
        <w:jc w:val="center"/>
        <w:rPr>
          <w:b/>
          <w:sz w:val="28"/>
          <w:szCs w:val="28"/>
        </w:rPr>
      </w:pPr>
      <w:r>
        <w:rPr>
          <w:b/>
          <w:sz w:val="28"/>
          <w:szCs w:val="28"/>
        </w:rPr>
        <w:t xml:space="preserve">April </w:t>
      </w:r>
      <w:r w:rsidRPr="00CD460D">
        <w:rPr>
          <w:b/>
          <w:sz w:val="28"/>
          <w:szCs w:val="28"/>
        </w:rPr>
        <w:t>201</w:t>
      </w:r>
      <w:r>
        <w:rPr>
          <w:b/>
          <w:sz w:val="28"/>
          <w:szCs w:val="28"/>
        </w:rPr>
        <w:t>8</w:t>
      </w:r>
    </w:p>
    <w:p w:rsidR="00A41F87" w:rsidRDefault="00A41F87" w:rsidP="00E731EB">
      <w:r>
        <w:t xml:space="preserve">We hope </w:t>
      </w:r>
      <w:r w:rsidR="00E731EB">
        <w:t xml:space="preserve">and pray all of you had a happy Easter season. It was somewhat appropriate this year to have Easter on April Fools day. For almost 2000 years ago our savior, Jesus Christ fooled </w:t>
      </w:r>
      <w:proofErr w:type="gramStart"/>
      <w:r w:rsidR="00E731EB">
        <w:t>all of</w:t>
      </w:r>
      <w:proofErr w:type="gramEnd"/>
      <w:r w:rsidR="00E731EB">
        <w:t xml:space="preserve"> His enemies and defeated death and Satan by giving up His earthly life. The Sanhedrin and Romans thought they were rid of him, but instead they were vital cogs in the master’s plan to give us a way back to Him and to pay the penalty for our sins through Him.</w:t>
      </w:r>
    </w:p>
    <w:p w:rsidR="00E731EB" w:rsidRDefault="00E731EB" w:rsidP="00E731EB">
      <w:r>
        <w:t>This month’s Communique has a very politically incorrect article on the “Boy Crisis.” This in-depth article will explore the unintended consequences of our societies abandoning of God’s design of the nuclear family as well as the cost to boys and all of society by the feminist movement. We also have a small article showing how whales attest to God’s design and could not be the product of evolution.</w:t>
      </w:r>
    </w:p>
    <w:p w:rsidR="00E731EB" w:rsidRDefault="00E731EB" w:rsidP="00E731EB">
      <w:r>
        <w:t>We of course have the full run down of SABBSA radio programs</w:t>
      </w:r>
      <w:r w:rsidR="009953FA">
        <w:t>,</w:t>
      </w:r>
      <w:r>
        <w:t xml:space="preserve"> </w:t>
      </w:r>
      <w:r w:rsidR="009953FA">
        <w:t>o</w:t>
      </w:r>
      <w:r>
        <w:t xml:space="preserve">ur monthly meeting schedule of programs and information on our last FEAST science workshop for this spring. We </w:t>
      </w:r>
      <w:r w:rsidR="00C6650C">
        <w:t>offer all of these</w:t>
      </w:r>
      <w:r>
        <w:t xml:space="preserve"> that you too will feel spring in the air and in your </w:t>
      </w:r>
      <w:r w:rsidR="009953FA">
        <w:t>hearts and</w:t>
      </w:r>
      <w:r w:rsidR="00C6650C">
        <w:t xml:space="preserve"> see our savior and creator in all that is around you!</w:t>
      </w:r>
    </w:p>
    <w:p w:rsidR="00A41F87" w:rsidRDefault="00A41F87" w:rsidP="00593A32">
      <w:pPr>
        <w:rPr>
          <w:b/>
          <w:sz w:val="44"/>
          <w:szCs w:val="44"/>
        </w:rPr>
      </w:pPr>
    </w:p>
    <w:p w:rsidR="00593A32" w:rsidRPr="00C6650C" w:rsidRDefault="00593A32" w:rsidP="00593A32">
      <w:pPr>
        <w:rPr>
          <w:b/>
          <w:color w:val="FF0000"/>
          <w:sz w:val="48"/>
          <w:szCs w:val="48"/>
        </w:rPr>
      </w:pPr>
      <w:r w:rsidRPr="00C6650C">
        <w:rPr>
          <w:b/>
          <w:color w:val="FF0000"/>
          <w:sz w:val="48"/>
          <w:szCs w:val="48"/>
        </w:rPr>
        <w:t xml:space="preserve">WHAT IS THE </w:t>
      </w:r>
      <w:r w:rsidR="00F70192">
        <w:rPr>
          <w:b/>
          <w:color w:val="FF0000"/>
          <w:sz w:val="48"/>
          <w:szCs w:val="48"/>
        </w:rPr>
        <w:t>“</w:t>
      </w:r>
      <w:r w:rsidRPr="00C6650C">
        <w:rPr>
          <w:b/>
          <w:color w:val="FF0000"/>
          <w:sz w:val="48"/>
          <w:szCs w:val="48"/>
        </w:rPr>
        <w:t>BOY CRISIS</w:t>
      </w:r>
      <w:r w:rsidR="00F70192">
        <w:rPr>
          <w:b/>
          <w:color w:val="FF0000"/>
          <w:sz w:val="48"/>
          <w:szCs w:val="48"/>
        </w:rPr>
        <w:t>”</w:t>
      </w:r>
      <w:r w:rsidRPr="00C6650C">
        <w:rPr>
          <w:b/>
          <w:color w:val="FF0000"/>
          <w:sz w:val="48"/>
          <w:szCs w:val="48"/>
        </w:rPr>
        <w:t>?</w:t>
      </w:r>
      <w:r w:rsidR="00F31C31" w:rsidRPr="00F31C31">
        <w:rPr>
          <w:rFonts w:ascii="Arial" w:hAnsi="Arial" w:cs="Arial"/>
          <w:color w:val="FFFFFF"/>
          <w:sz w:val="20"/>
          <w:szCs w:val="20"/>
          <w:lang w:val="en"/>
        </w:rPr>
        <w:t xml:space="preserve"> </w:t>
      </w:r>
    </w:p>
    <w:p w:rsidR="00593A32" w:rsidRDefault="00593A32" w:rsidP="00593A32">
      <w:r>
        <w:t xml:space="preserve">God tells us in Genesis </w:t>
      </w:r>
      <w:r w:rsidR="00443E1F">
        <w:t>H</w:t>
      </w:r>
      <w:r>
        <w:t xml:space="preserve">e designed the family from the beginning to be </w:t>
      </w:r>
      <w:r w:rsidR="009953FA">
        <w:t xml:space="preserve">the </w:t>
      </w:r>
      <w:r>
        <w:t>idealistic nuclear family with a biological mother and father present and functioning within the home. Our society in abandoning the Bible has also jettisoned the nuclear family as the model to be followed. The rapid rise in single parent families in America and the loss of male role models in the home has caused many crises in our homes, but one has not been well publicized. It’s the “boy crisis.”</w:t>
      </w:r>
    </w:p>
    <w:p w:rsidR="00593A32" w:rsidRDefault="00593A32" w:rsidP="00593A32">
      <w:r>
        <w:t xml:space="preserve"> It’s a crisis of education. Worldwide, boys are 50% less likely than girls to meet basic proficiency in reading, math, and science. It’s a crisis of mental health. ADHD is on the rise. And as boys become young men, their suicide rates go from equal to girls, to six times that of young women. It’s a crisis of fathering. Boys are growing up with less-involved fathers, and are more likely to drop out of school, drink, do drugs, become delinquent, and end up in prison. It’s a crisis of purpose. Boys’ old sense of purpose of </w:t>
      </w:r>
      <w:r>
        <w:lastRenderedPageBreak/>
        <w:t>being a warrior, a leader, or a sole breadwinner is fading. Many bright boys are experiencing a “purpose void,” feeling alienated, withdrawn, and addicted to immediate gratification.</w:t>
      </w:r>
    </w:p>
    <w:p w:rsidR="00593A32" w:rsidRDefault="00F31C31" w:rsidP="00593A32">
      <w:r w:rsidRPr="00F31C31">
        <w:rPr>
          <w:b/>
          <w:noProof/>
          <w:color w:val="FF0000"/>
          <w:sz w:val="48"/>
          <w:szCs w:val="48"/>
          <w:lang w:val="en"/>
        </w:rPr>
        <w:drawing>
          <wp:anchor distT="0" distB="0" distL="114300" distR="114300" simplePos="0" relativeHeight="251665408" behindDoc="1" locked="0" layoutInCell="1" allowOverlap="1">
            <wp:simplePos x="0" y="0"/>
            <wp:positionH relativeFrom="margin">
              <wp:posOffset>4170680</wp:posOffset>
            </wp:positionH>
            <wp:positionV relativeFrom="paragraph">
              <wp:posOffset>815975</wp:posOffset>
            </wp:positionV>
            <wp:extent cx="1963420" cy="2962275"/>
            <wp:effectExtent l="0" t="0" r="0" b="9525"/>
            <wp:wrapTight wrapText="bothSides">
              <wp:wrapPolygon edited="0">
                <wp:start x="0" y="0"/>
                <wp:lineTo x="0" y="21531"/>
                <wp:lineTo x="21376" y="21531"/>
                <wp:lineTo x="2137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963420" cy="296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A32">
        <w:t>In recent years, society has focused more on issues affecting girls and women than on those related to boys and men. But now, in all 63 of the largest developed nations, boys are falling behind girls in all academic subjects – especially the biggest predictors of success, reading and writing, in their mental health (depression, suicides), physical health (lower sperm counts), IQ, ability to create friends, and so on.</w:t>
      </w:r>
    </w:p>
    <w:p w:rsidR="00593A32" w:rsidRDefault="00593A32" w:rsidP="00593A32">
      <w:r>
        <w:t>Dr. Warren Farrell, who has written extensively on men and family, just released a book with co-author John Gray, the bestselling author of Men are From Mars, Women are From Venus</w:t>
      </w:r>
      <w:r w:rsidR="00443E1F">
        <w:t xml:space="preserve"> tilted, “The Boy Crisis</w:t>
      </w:r>
      <w:r>
        <w:t>.</w:t>
      </w:r>
      <w:r w:rsidR="00443E1F">
        <w:t>”</w:t>
      </w:r>
      <w:r>
        <w:t xml:space="preserve"> </w:t>
      </w:r>
      <w:r w:rsidRPr="00443E1F">
        <w:rPr>
          <w:b/>
        </w:rPr>
        <w:t>The Boy Crisis</w:t>
      </w:r>
      <w:r>
        <w:t xml:space="preserve"> goes over a long list of afflictions plaguing boys</w:t>
      </w:r>
      <w:r w:rsidR="00443E1F">
        <w:t xml:space="preserve"> (some of them are listed above)</w:t>
      </w:r>
      <w:r>
        <w:t xml:space="preserve">, affecting their development into men, and offers solutions to turn the problem around. </w:t>
      </w:r>
    </w:p>
    <w:p w:rsidR="00593A32" w:rsidRDefault="00593A32" w:rsidP="00593A32">
      <w:r>
        <w:t>Farrell observes, “Whenever only one sex wins, both sexes lose.” For every girl who turns out well, she’ll have a boyfriend or son whose issues she must deal with. Even if you do not have children, you are paying for the boy crisis in taxes, boys on welfare, in prison, unemployed, joining ISIS, doing school shootings. As Farrell puts it, "Boys who hurt, hurt us.” A big part of the problem is boys are growing up without fathers. Mothers are usually awarded primary custody of children when parents split up.</w:t>
      </w:r>
    </w:p>
    <w:p w:rsidR="00593A32" w:rsidRDefault="00593A32" w:rsidP="00593A32">
      <w:r>
        <w:t>Farrell brings out some fascinating insights from studies that most people are unaware of. Not only do boys do better with fathers than mothers</w:t>
      </w:r>
      <w:r w:rsidR="00443E1F">
        <w:t xml:space="preserve"> only in a single parent household</w:t>
      </w:r>
      <w:r>
        <w:t xml:space="preserve">, but girls do better with fathers </w:t>
      </w:r>
      <w:r w:rsidR="00443E1F">
        <w:t>around as well</w:t>
      </w:r>
      <w:r>
        <w:t>. This is true at all ages, even when the dad has no advantage in income.</w:t>
      </w:r>
    </w:p>
    <w:p w:rsidR="00593A32" w:rsidRDefault="00593A32" w:rsidP="00593A32">
      <w:r>
        <w:t>Farrell, a former board member in NYC of the National Organization of Women, says the women’s movement did a great job expanding the options for women in the last half century, framing discrimination as women not being able to be equally involved in the workplace. But no one changed the public consciousness about the discrimination being faced by men desiring to enter the world of their children, the home place. Especially after divorce. And no one confronted the 53% of women under 30 who have children without being married as to their denial of the rights of the children to have both parents.</w:t>
      </w:r>
    </w:p>
    <w:p w:rsidR="00593A32" w:rsidRDefault="00593A32" w:rsidP="00593A32">
      <w:r>
        <w:t>We gave boys what Farrell calls "social bribes" to be disposable in war, calling them heroes. And by women "marrying up" we got men to associate making sacrifices at work with being loved. The feminists portrayed the male as oppressor and the female as oppressed, acknowledging the mother’s sacrifice of a career, but not the dad’s sacrifice in his career.</w:t>
      </w:r>
    </w:p>
    <w:p w:rsidR="00593A32" w:rsidRDefault="00593A32" w:rsidP="00593A32">
      <w:r>
        <w:t xml:space="preserve">Feminists cast men’s high pay as privilege and power, discrimination in favor of men, but did not understand that the expectation of men to earn money was </w:t>
      </w:r>
      <w:proofErr w:type="gramStart"/>
      <w:r>
        <w:t>actually discrimination</w:t>
      </w:r>
      <w:proofErr w:type="gramEnd"/>
      <w:r>
        <w:t xml:space="preserve"> against men. The road to high pay is a toll road. Currently, feminists are trying to have it both ways: “I am woman, I am strong; I am woman, I was wronged.” Affirmative consent – requiring our sons in college to ask a woman for consent before he reaches out to hold her hand lest he be sued for sexual harassment – infantilizes </w:t>
      </w:r>
      <w:r>
        <w:lastRenderedPageBreak/>
        <w:t>women by not asking women to share accountability for the changing male-female tango. He says that when women respond romantically to sensitive men, men will become more sensitive.</w:t>
      </w:r>
    </w:p>
    <w:p w:rsidR="00593A32" w:rsidRDefault="00593A32" w:rsidP="00593A32">
      <w:r>
        <w:t>Farrell observes that few romance novels are titled, "He stopped when I said 'no.'” Women are still falling in love with successful men, not men who stop at the first “no.” The sexes need a dialogue, not a monologue. Farrell feels we've turned the battle of the sexes into a war in which only one sex has shown up</w:t>
      </w:r>
      <w:r w:rsidR="00443E1F">
        <w:t>, and o</w:t>
      </w:r>
      <w:r>
        <w:t xml:space="preserve">ur sons are putting their head in the sand and hoping the bullets will miss. We </w:t>
      </w:r>
      <w:proofErr w:type="gramStart"/>
      <w:r>
        <w:t>have to</w:t>
      </w:r>
      <w:proofErr w:type="gramEnd"/>
      <w:r>
        <w:t xml:space="preserve"> ask girls to share the risk of sexual rejection, not just blame boys when they do it too much and ignore them when they don't do it enough. He concludes that feminism damages our daughters by honing victim power as a fine art.</w:t>
      </w:r>
    </w:p>
    <w:p w:rsidR="00593A32" w:rsidRDefault="00593A32" w:rsidP="00593A32">
      <w:r>
        <w:t>Farrell says that convincing people to treat boys and girls slightly differently, without looking like an insult to girls, can be accomplished, because it’s not a positive or a negative. For example, boys tend to enjoy rough housing more, girls find it easier to sit without fidgeting in class. We can help both sexes grow effectively by acknowledging those differences and doing some combination of being conscious of them without catering to them and enabling them. It’s a balancing act. Boys have greater challenges sitting in the classroom. But they are fine getting up and doing a project, a play or chemistry experiment. And from the success that both sexes have from excelling at these differences, they’ll gain incentives to push themselves further, such as girls engaging in risk, boys sitting still.</w:t>
      </w:r>
    </w:p>
    <w:p w:rsidR="00593A32" w:rsidRDefault="00593A32" w:rsidP="00593A32">
      <w:r>
        <w:t xml:space="preserve">Currently, thousands of fathers across the country are jailed for getting behind on child support. It’s like a modern-day debtors’ prison, something the U.S. supposedly got rid of years ago. Farrell says we need to change this. We </w:t>
      </w:r>
      <w:proofErr w:type="gramStart"/>
      <w:r>
        <w:t>have to</w:t>
      </w:r>
      <w:proofErr w:type="gramEnd"/>
      <w:r>
        <w:t xml:space="preserve"> redefine everything that child support means.</w:t>
      </w:r>
    </w:p>
    <w:p w:rsidR="00593A32" w:rsidRDefault="00593A32" w:rsidP="00593A32">
      <w:r>
        <w:t xml:space="preserve">The data shows that children need dad’s time more than they need dad’s </w:t>
      </w:r>
      <w:r w:rsidR="00443E1F">
        <w:t>money</w:t>
      </w:r>
      <w:r>
        <w:t xml:space="preserve">. We need to require dads to contribute time </w:t>
      </w:r>
      <w:r w:rsidR="00443E1F">
        <w:t>as well as money</w:t>
      </w:r>
      <w:r>
        <w:t>. We also need to punish moms that prevent dads from contributing time.</w:t>
      </w:r>
    </w:p>
    <w:p w:rsidR="00593A32" w:rsidRDefault="00593A32" w:rsidP="00593A32">
      <w:r>
        <w:t xml:space="preserve">One of the biggest solutions is to decrease divorce. Farrell teaches couples’ communications workshops all over the country. He’s discovered that the main source of conflict in marriage is the inability of spouses to take criticism from each other without becoming defensive. </w:t>
      </w:r>
      <w:r w:rsidR="00443E1F">
        <w:t>So,</w:t>
      </w:r>
      <w:r>
        <w:t xml:space="preserve"> the other person starts walking on eggshells. They feel less and less heard by the person they love the most. Then children arrive, and the parents have even less time to communicate their frustrations with each other. Their parenting styles are different, but they don’t know how to communicate the value of their differences. They are legally married</w:t>
      </w:r>
      <w:r w:rsidR="00443E1F">
        <w:t>,</w:t>
      </w:r>
      <w:r>
        <w:t xml:space="preserve"> but psychologically divorced, in “minimum-security marriages.”</w:t>
      </w:r>
    </w:p>
    <w:p w:rsidR="00593A32" w:rsidRDefault="00593A32" w:rsidP="00593A32">
      <w:r>
        <w:t xml:space="preserve">Children do best when raised by their biological, married mother and father. It’s more than just an opinion: Decades of social research demonstrate this outcome. </w:t>
      </w:r>
      <w:r w:rsidR="00443E1F">
        <w:t>For the believing Christian</w:t>
      </w:r>
      <w:r w:rsidR="00760ABE">
        <w:t>,</w:t>
      </w:r>
      <w:r w:rsidR="00443E1F">
        <w:t xml:space="preserve"> this is not surprising since this is how God designed us</w:t>
      </w:r>
      <w:r w:rsidR="00760ABE">
        <w:t xml:space="preserve"> to function.</w:t>
      </w:r>
    </w:p>
    <w:p w:rsidR="00593A32" w:rsidRDefault="00593A32" w:rsidP="00593A32">
      <w:r>
        <w:t>There are few topics within the studies of social science that enjoy more numerous and diverse published documentation from the world’s leading scholars than how married mothers and fathers impact child well-being.</w:t>
      </w:r>
    </w:p>
    <w:p w:rsidR="00593A32" w:rsidRDefault="00593A32" w:rsidP="00593A32">
      <w:r>
        <w:t xml:space="preserve">While no one, to our knowledge, has </w:t>
      </w:r>
      <w:proofErr w:type="gramStart"/>
      <w:r>
        <w:t>actually counted</w:t>
      </w:r>
      <w:proofErr w:type="gramEnd"/>
      <w:r>
        <w:t xml:space="preserve"> all the studies supporting the value of married mother-father families, there is a wealth of published academic research on the topic. Here is just a sampling of conclusions, by a variety of universally recognized scholars and child-advocacy organizations, about children’s need for a mother and a father: </w:t>
      </w:r>
    </w:p>
    <w:p w:rsidR="00593A32" w:rsidRDefault="00593A32" w:rsidP="00593A32">
      <w:r>
        <w:lastRenderedPageBreak/>
        <w:t xml:space="preserve">In a joint report in late 2015 from Princeton University and the Brookings Institute, David </w:t>
      </w:r>
      <w:proofErr w:type="spellStart"/>
      <w:r>
        <w:t>Ribar</w:t>
      </w:r>
      <w:proofErr w:type="spellEnd"/>
      <w:r>
        <w:t xml:space="preserve">, from the University of Melbourne, writes: </w:t>
      </w:r>
    </w:p>
    <w:p w:rsidR="00593A32" w:rsidRDefault="00593A32" w:rsidP="00593A32">
      <w:r>
        <w:t>“Reams of social science and medical research convincingly show that children who are raised by their married, biological parents enjoy better physical, cognitive and emotional outcomes, on average, than children raised in other circumstances. …researchers have been able to make a strong case that marriage has causal impacts on outcomes such as children’s schooling, their social and emotional adjustment, and their employment, marriage and mental health as adults.”</w:t>
      </w:r>
    </w:p>
    <w:p w:rsidR="00593A32" w:rsidRDefault="00593A32" w:rsidP="00593A32">
      <w:r>
        <w:t xml:space="preserve">A 2015 research survey traces the high-points of this body of literature from the early 1960s up to the present day, finding a continued increase in the knowledge that married mothers and fathers are a child’s most potent protection from poverty, abuse, school failure, criminal behavior and serious emotional problems. This author explains, </w:t>
      </w:r>
    </w:p>
    <w:p w:rsidR="00593A32" w:rsidRDefault="00593A32" w:rsidP="00593A32">
      <w:r>
        <w:t>“One of the most significant determinants, if not the most significant, of whether a man, woman or child live some large part or all of their lives in poverty, is the family form they grow up in and those they go on to form—or fail to form—in their adulthood.”</w:t>
      </w:r>
    </w:p>
    <w:p w:rsidR="00593A32" w:rsidRDefault="00593A32" w:rsidP="00593A32">
      <w:r>
        <w:t>A 2013 journal article by scholars from Princeton, Cornell and UC Berkeley used advanced research designs to see if father absence really does have a causal</w:t>
      </w:r>
      <w:r w:rsidR="00760ABE">
        <w:t>,</w:t>
      </w:r>
      <w:r>
        <w:t xml:space="preserve"> rather than coincidental impact on child well-being. Reviewing 47 various studies on the topic, these scholars explain that “we find strong evidence that father absence negatively affects children’s social-emotional develop</w:t>
      </w:r>
      <w:r w:rsidR="00760ABE">
        <w:t>ment</w:t>
      </w:r>
      <w:r>
        <w:t xml:space="preserve">” and these affects stretch into later adolescence and beyond. They conclude, “The evidence is strongest and most consistent for outcomes such as high school graduation, children’s social-emotional adjustment, and adult mental health.” </w:t>
      </w:r>
    </w:p>
    <w:p w:rsidR="00593A32" w:rsidRDefault="00593A32" w:rsidP="00593A32">
      <w:r>
        <w:t xml:space="preserve">The Report, “Why Marriage Matters, Third Edition: Thirty Conclusions from the Social Sciences,” reported on the multiple benefits of marriage, including the advantages for children. A diverse team worked collectively on the report, including family scholars from U.C. Berkeley, Rutgers University and the Universities of Texas, Virginia, Minnesota, Chicago, Maryland and Washington. They found that children who lived with their own married parents, in general: </w:t>
      </w:r>
    </w:p>
    <w:p w:rsidR="00593A32" w:rsidRDefault="00593A32" w:rsidP="00593A32">
      <w:r>
        <w:t>Live longer, healthier lives both physically and psychologically.</w:t>
      </w:r>
    </w:p>
    <w:p w:rsidR="00593A32" w:rsidRDefault="00593A32" w:rsidP="00593A32">
      <w:r>
        <w:t>Do better in school.</w:t>
      </w:r>
    </w:p>
    <w:p w:rsidR="00593A32" w:rsidRDefault="00593A32" w:rsidP="00593A32">
      <w:r>
        <w:t>Are more likely to graduate from high school and attend college.</w:t>
      </w:r>
    </w:p>
    <w:p w:rsidR="00593A32" w:rsidRDefault="00593A32" w:rsidP="00593A32">
      <w:r>
        <w:t>Are less likely to live in poverty.</w:t>
      </w:r>
    </w:p>
    <w:p w:rsidR="00593A32" w:rsidRDefault="00593A32" w:rsidP="00593A32">
      <w:r>
        <w:t>Are less likely to be in trouble with the law.</w:t>
      </w:r>
    </w:p>
    <w:p w:rsidR="00593A32" w:rsidRDefault="00593A32" w:rsidP="00593A32">
      <w:r>
        <w:t>Are less likely to drink or do drugs.</w:t>
      </w:r>
    </w:p>
    <w:p w:rsidR="00593A32" w:rsidRDefault="00593A32" w:rsidP="00593A32">
      <w:r>
        <w:t>Are less likely to be violent or sexually active.</w:t>
      </w:r>
    </w:p>
    <w:p w:rsidR="00593A32" w:rsidRDefault="00593A32" w:rsidP="00593A32">
      <w:r>
        <w:t>Are less likely to be victims of sexual or physical violence.</w:t>
      </w:r>
    </w:p>
    <w:p w:rsidR="00593A32" w:rsidRDefault="00593A32" w:rsidP="00593A32">
      <w:r>
        <w:t>Are more likely to have a successful marriage when they are older.</w:t>
      </w:r>
    </w:p>
    <w:p w:rsidR="00593A32" w:rsidRDefault="00593A32" w:rsidP="00593A32">
      <w:r>
        <w:lastRenderedPageBreak/>
        <w:t xml:space="preserve">A 2017 article reviewed </w:t>
      </w:r>
      <w:proofErr w:type="gramStart"/>
      <w:r>
        <w:t>a number of</w:t>
      </w:r>
      <w:proofErr w:type="gramEnd"/>
      <w:r>
        <w:t xml:space="preserve"> studies showing marital status is one of the most important factors determining whether women and children will spend any of their lives in poverty. It reports that,</w:t>
      </w:r>
    </w:p>
    <w:p w:rsidR="00593A32" w:rsidRDefault="00593A32" w:rsidP="00593A32">
      <w:r>
        <w:t>Adjusting for family size, family income is 73% higher for married women compared to that of their unmarried peers.</w:t>
      </w:r>
    </w:p>
    <w:p w:rsidR="00593A32" w:rsidRDefault="00593A32" w:rsidP="00593A32">
      <w:r>
        <w:t>Married men benefit from an average annual economic “marriage premium” of at least $15,900 per year compared to their unmarried peers.</w:t>
      </w:r>
    </w:p>
    <w:p w:rsidR="00593A32" w:rsidRDefault="00593A32" w:rsidP="00593A32">
      <w:r>
        <w:t>This investigation also finds that the marriage premium is even more substantial for the most disadvantaged.</w:t>
      </w:r>
    </w:p>
    <w:p w:rsidR="00593A32" w:rsidRDefault="00593A32" w:rsidP="00593A32">
      <w:r>
        <w:t>On this last point, it finds:</w:t>
      </w:r>
    </w:p>
    <w:p w:rsidR="00593A32" w:rsidRDefault="00593A32" w:rsidP="00593A32">
      <w:r>
        <w:t>“For instance, black men enjoy a marriage premium of at least $12,500 in their individual income compared to their single peers. The advantages also apply, for the most part, to men and women who are less educated. For instance, married men with a high-school degree or less enjoy a marriage premium of at least $17,000 compared to their single peers.”</w:t>
      </w:r>
    </w:p>
    <w:p w:rsidR="00593A32" w:rsidRDefault="00593A32" w:rsidP="00593A32">
      <w:r>
        <w:t xml:space="preserve">A 2010 article published in the Journal of Marriage and Family examined the research on this topic going back to 2000, finding, </w:t>
      </w:r>
    </w:p>
    <w:p w:rsidR="00593A32" w:rsidRDefault="00593A32" w:rsidP="00593A32">
      <w:r>
        <w:t xml:space="preserve">“Over the past decade, evidence on the benefits of marriage for the well-being of children has continued to mount. Children residing in two-biological-parent married families tend to enjoy better outcomes than do their counterparts raised in other family forms. …Children living with two biological married parents experience better educational, social, cognitive and behavioral outcomes than do other children on average.”  </w:t>
      </w:r>
    </w:p>
    <w:p w:rsidR="00593A32" w:rsidRDefault="00593A32" w:rsidP="00593A32">
      <w:r>
        <w:t xml:space="preserve">James Q. Wilson, a professor at Harvard and UCLA, wrote about the importance of marriage. He explains the academic consensus: </w:t>
      </w:r>
    </w:p>
    <w:p w:rsidR="00593A32" w:rsidRDefault="00593A32" w:rsidP="00593A32">
      <w:r>
        <w:t>“Almost everyone—a few retrograde scholars excepted—agrees that children in mother-only homes suffer harmful consequences: the best studies show that these youngsters are more likely than those in two-parent families to be suspended from school, have emotional problems, become delinquent, suffer from abuse and take drugs.”</w:t>
      </w:r>
    </w:p>
    <w:p w:rsidR="00593A32" w:rsidRDefault="00593A32" w:rsidP="00593A32">
      <w:r>
        <w:t xml:space="preserve">Wilson continues,  </w:t>
      </w:r>
    </w:p>
    <w:p w:rsidR="00593A32" w:rsidRDefault="00593A32" w:rsidP="00593A32">
      <w:r>
        <w:t xml:space="preserve">“[T]he best studies, such as those by Sara </w:t>
      </w:r>
      <w:proofErr w:type="spellStart"/>
      <w:r>
        <w:t>McLanahan</w:t>
      </w:r>
      <w:proofErr w:type="spellEnd"/>
      <w:r>
        <w:t xml:space="preserve"> and Gary </w:t>
      </w:r>
      <w:proofErr w:type="spellStart"/>
      <w:r>
        <w:t>Sandefur</w:t>
      </w:r>
      <w:proofErr w:type="spellEnd"/>
      <w:r>
        <w:t>, show that low income can explain, at most, about half of the differences between single-parent and two-parent families. The rest of the difference is explained by a mother living without a husband.”</w:t>
      </w:r>
    </w:p>
    <w:p w:rsidR="00593A32" w:rsidRDefault="00593A32" w:rsidP="00593A32">
      <w:r>
        <w:t xml:space="preserve">The Center for Law and Social Policy (CLASP) is a more liberal-leaning child advocacy organization. In 2003, the group published a brief on family structure, asking the question, “Are Married Parents Really Better for Children? What Research Says About the Effects of Family Structure on Child Well-Being.” CLASP concluded: </w:t>
      </w:r>
    </w:p>
    <w:p w:rsidR="00593A32" w:rsidRDefault="00593A32" w:rsidP="00593A32">
      <w:r>
        <w:t xml:space="preserve">“Research indicates that, on average, children who grow up in families with both their biological parents in a low-conflict marriage are better off in a number of ways than children who grow up in single-, step- or cohabiting-parent households. Compared to children who are raised by their married parents, </w:t>
      </w:r>
      <w:r>
        <w:lastRenderedPageBreak/>
        <w:t>children in other family types are more likely to achieve lower levels of education, to become teen parents, and to experience health, behavior, and mental health problems. And children in single- and cohabiting-parent families are more likely to be poor.”</w:t>
      </w:r>
    </w:p>
    <w:p w:rsidR="00593A32" w:rsidRDefault="00593A32" w:rsidP="00593A32">
      <w:r>
        <w:t xml:space="preserve">Another research organization that focuses on children, youth and their families is Child Trends. In a 2002 brief that reviewed the literature, they conclude: </w:t>
      </w:r>
    </w:p>
    <w:p w:rsidR="00593A32" w:rsidRDefault="00593A32" w:rsidP="00593A32">
      <w:r>
        <w:t>“Research clearly demonstrates that family structure matters for children, and the family structure that helps children the most is a family headed by two biological parents in a low-conflict marriage. Children in single-parent families, children born to unmarried mothers, and children in stepfamilies or cohabiting relationships face higher risks of poor outcomes than do children in intact families headed by two biological parents. Parental divorce is also linked to a range of poorer academic and behavioral outcomes among children. There is thus value for children in promoting strong, stable marriages between biological parents.”</w:t>
      </w:r>
    </w:p>
    <w:p w:rsidR="00593A32" w:rsidRDefault="00593A32" w:rsidP="00593A32">
      <w:r>
        <w:t xml:space="preserve">Sociologist Paul Amato has researched and written for decades about how family structure affects children, </w:t>
      </w:r>
      <w:r w:rsidR="00760ABE">
        <w:t>in</w:t>
      </w:r>
      <w:r>
        <w:t xml:space="preserve"> 2005 he writes, </w:t>
      </w:r>
    </w:p>
    <w:p w:rsidR="00593A32" w:rsidRDefault="00593A32" w:rsidP="00593A32">
      <w:r>
        <w:t xml:space="preserve">"Specifically, compared with children who grow up in stable, two-parent families, children born outside marriage reach adulthood with less education, earn less income, have lower occupational status, are more likely to be idle (that is, not employed and not in school), are more likely to have a non-marital birth (among daughters), have more troubled marriages, experience higher rates of divorce, and report more symptoms of depression.” </w:t>
      </w:r>
    </w:p>
    <w:p w:rsidR="00593A32" w:rsidRDefault="00593A32" w:rsidP="00593A32">
      <w:r>
        <w:t xml:space="preserve">He concludes, </w:t>
      </w:r>
    </w:p>
    <w:p w:rsidR="00593A32" w:rsidRDefault="00593A32" w:rsidP="00593A32">
      <w:r>
        <w:t>“Research clearly demonstrates that children growing up with two continuously married parents are less likely than other children to experience a wide range of cognitive, emotional, and social problems, not only during childhood, but also in adulthood."</w:t>
      </w:r>
    </w:p>
    <w:p w:rsidR="00593A32" w:rsidRDefault="00593A32" w:rsidP="00593A32">
      <w:r>
        <w:t xml:space="preserve">Sara </w:t>
      </w:r>
      <w:proofErr w:type="spellStart"/>
      <w:r>
        <w:t>McLanahan</w:t>
      </w:r>
      <w:proofErr w:type="spellEnd"/>
      <w:r>
        <w:t xml:space="preserve"> of Princeton University, a leading scholar on how family form impacts child well-being, explains from her extensive investigations: </w:t>
      </w:r>
    </w:p>
    <w:p w:rsidR="00593A32" w:rsidRDefault="00593A32" w:rsidP="00593A32">
      <w:r>
        <w:t xml:space="preserve">“If we were asked to design a system for making sure that children’s basic needs were met, we would probably come up with something quite </w:t>
      </w:r>
      <w:proofErr w:type="gramStart"/>
      <w:r>
        <w:t>similar to</w:t>
      </w:r>
      <w:proofErr w:type="gramEnd"/>
      <w:r>
        <w:t xml:space="preserve"> the two-parent family ideal. Such a design, in theory, would not only ensure that children had access to the time and money of two adults, it would provide a system of checks and balances that promote quality parenting. The fact that both adults have a biological connection to the child would increase the likelihood that the parents would identify with the child and be willing to sacrifice for that child and it would reduce the likelihood that either parent would abuse the child.”</w:t>
      </w:r>
    </w:p>
    <w:p w:rsidR="00593A32" w:rsidRDefault="00593A32" w:rsidP="00593A32">
      <w:r>
        <w:t xml:space="preserve">The researchers cited are careful in their conclusions to explain that growing up without a mother or father, or without both, does not doom a child to poor outcomes in life. But in general, children with a married mother and father have better outcomes.  </w:t>
      </w:r>
    </w:p>
    <w:p w:rsidR="00593A32" w:rsidRDefault="00593A32" w:rsidP="00593A32">
      <w:r>
        <w:t>The research is clear: If we are concerned about elevating the well-being and life opportunities for children, we must be concerned about the health and strength of the two-parent family, headed by a father and mother.  (</w:t>
      </w:r>
      <w:hyperlink r:id="rId8" w:history="1">
        <w:r w:rsidRPr="009851D3">
          <w:rPr>
            <w:rStyle w:val="Hyperlink"/>
          </w:rPr>
          <w:t>https://www.focusonthefamily.com/socialissues/marriage/teach-your-children-about-marriage/30-years-of-research</w:t>
        </w:r>
      </w:hyperlink>
      <w:r>
        <w:t>)</w:t>
      </w:r>
    </w:p>
    <w:p w:rsidR="00760ABE" w:rsidRDefault="00760ABE" w:rsidP="00593A32">
      <w:r>
        <w:lastRenderedPageBreak/>
        <w:t>Now, for a little more data on our society and where it is going.</w:t>
      </w:r>
    </w:p>
    <w:p w:rsidR="00593A32" w:rsidRDefault="00593A32" w:rsidP="00593A32">
      <w:r>
        <w:t>In 1960, 93% of women in their early 30s were married; by 2012, 66%</w:t>
      </w:r>
      <w:r w:rsidR="00760ABE">
        <w:t xml:space="preserve"> </w:t>
      </w:r>
      <w:r>
        <w:t>were.</w:t>
      </w:r>
    </w:p>
    <w:p w:rsidR="00593A32" w:rsidRDefault="00593A32" w:rsidP="00593A32">
      <w:r>
        <w:t>In 1960, 89% of women in their early 30s had kids of their own living with them; by 2012, 73% did.</w:t>
      </w:r>
    </w:p>
    <w:p w:rsidR="00593A32" w:rsidRDefault="00593A32" w:rsidP="00593A32">
      <w:r>
        <w:t>In 1960, 65% of children lived in a family in which the parents were married, the dad worked, and the mom stayed home. By 2012, only 22% American kids lived such "married male-breadwinner" families.</w:t>
      </w:r>
    </w:p>
    <w:p w:rsidR="00593A32" w:rsidRDefault="00593A32" w:rsidP="00593A32">
      <w:r>
        <w:t>In 1960, only 1 child in every 350 lived with a mother who had never been married! By 2012, 22 out of every 100 kids lived with a single mom, and only half of those moms had ever been married.</w:t>
      </w:r>
    </w:p>
    <w:p w:rsidR="00593A32" w:rsidRDefault="00593A32" w:rsidP="00593A32">
      <w:r>
        <w:t>In 2012, more children live</w:t>
      </w:r>
      <w:r w:rsidR="00807B2E">
        <w:t>d</w:t>
      </w:r>
      <w:r>
        <w:t xml:space="preserve"> in a single-mother household</w:t>
      </w:r>
      <w:r w:rsidR="00807B2E">
        <w:t>,</w:t>
      </w:r>
      <w:r>
        <w:t xml:space="preserve"> than in a married household in which dad is employed and mom is not.</w:t>
      </w:r>
    </w:p>
    <w:p w:rsidR="00593A32" w:rsidRPr="00611E92" w:rsidRDefault="00593A32" w:rsidP="00593A32">
      <w:pPr>
        <w:rPr>
          <w:b/>
        </w:rPr>
      </w:pPr>
      <w:r w:rsidRPr="007C2805">
        <w:rPr>
          <w:b/>
        </w:rPr>
        <w:t>[Note: Data came from a new report published by the Council on Contemporary Families</w:t>
      </w:r>
      <w:r>
        <w:rPr>
          <w:b/>
        </w:rPr>
        <w:t xml:space="preserve">) </w:t>
      </w:r>
      <w:r w:rsidRPr="007C2805">
        <w:rPr>
          <w:b/>
        </w:rPr>
        <w:t>"Family diversity is the new normal for American children" written by Philip Cohen. Thanks to CCF for their terrific work.]</w:t>
      </w:r>
    </w:p>
    <w:p w:rsidR="00593A32" w:rsidRPr="009F3442" w:rsidRDefault="00593A32" w:rsidP="00593A32">
      <w:pPr>
        <w:rPr>
          <w:b/>
          <w:sz w:val="36"/>
          <w:szCs w:val="36"/>
        </w:rPr>
      </w:pPr>
      <w:r w:rsidRPr="009F3442">
        <w:rPr>
          <w:b/>
          <w:sz w:val="36"/>
          <w:szCs w:val="36"/>
        </w:rPr>
        <w:t>The Consequences of Fatherlessness</w:t>
      </w:r>
    </w:p>
    <w:p w:rsidR="00593A32" w:rsidRPr="009F3442" w:rsidRDefault="00593A32" w:rsidP="00593A32">
      <w:r w:rsidRPr="009F3442">
        <w:t xml:space="preserve">Some fathering advocates would say that almost every social ill faced by America’s children is related to fatherlessness. Six are noted here. </w:t>
      </w:r>
    </w:p>
    <w:p w:rsidR="00593A32" w:rsidRPr="009F3442" w:rsidRDefault="00593A32" w:rsidP="00593A32">
      <w:r w:rsidRPr="009F3442">
        <w:t>As supported by the data below, children from fatherless homes are more likely to be poor, become involved in drug and alcohol abuse, drop out of school, and suffer from health and emotional problems. Boys are more likely to become involved in crime, and girls are more likely to become pregnant as teens.</w:t>
      </w:r>
    </w:p>
    <w:p w:rsidR="00593A32" w:rsidRPr="009F3442" w:rsidRDefault="00593A32" w:rsidP="00593A32">
      <w:r w:rsidRPr="009F3442">
        <w:t>1. Poverty</w:t>
      </w:r>
    </w:p>
    <w:p w:rsidR="00593A32" w:rsidRPr="009F3442" w:rsidRDefault="00593A32" w:rsidP="00593A32">
      <w:r w:rsidRPr="009F3442">
        <w:t xml:space="preserve">– </w:t>
      </w:r>
      <w:r w:rsidRPr="00F70192">
        <w:rPr>
          <w:b/>
        </w:rPr>
        <w:t>Children in father-absent homes are almost four times more likely to be poor. In 2011, 12 percent of children in married-couple families were living in poverty, compared to 44 percent of children in mother-only families</w:t>
      </w:r>
      <w:r w:rsidRPr="009F3442">
        <w:t>.</w:t>
      </w:r>
      <w:r w:rsidR="00807B2E">
        <w:t xml:space="preserve"> (</w:t>
      </w:r>
      <w:r w:rsidRPr="009F3442">
        <w:t>Source: U.S. Census Bureau, Children’s Living Arrangements and Characteristics: March 2011, Table C8. Washington D.C.: 2011.</w:t>
      </w:r>
      <w:r w:rsidR="00807B2E">
        <w:t>)</w:t>
      </w:r>
    </w:p>
    <w:p w:rsidR="00593A32" w:rsidRPr="009F3442" w:rsidRDefault="00593A32" w:rsidP="00593A32">
      <w:r w:rsidRPr="009F3442">
        <w:t xml:space="preserve">– </w:t>
      </w:r>
      <w:r w:rsidRPr="00F70192">
        <w:rPr>
          <w:b/>
        </w:rPr>
        <w:t>Children living in female headed families</w:t>
      </w:r>
      <w:r w:rsidR="00807B2E" w:rsidRPr="00F70192">
        <w:rPr>
          <w:b/>
        </w:rPr>
        <w:t>,</w:t>
      </w:r>
      <w:r w:rsidRPr="00F70192">
        <w:rPr>
          <w:b/>
        </w:rPr>
        <w:t xml:space="preserve"> with no spouse present</w:t>
      </w:r>
      <w:r w:rsidR="00807B2E" w:rsidRPr="00F70192">
        <w:rPr>
          <w:b/>
        </w:rPr>
        <w:t>,</w:t>
      </w:r>
      <w:r w:rsidRPr="00F70192">
        <w:rPr>
          <w:b/>
        </w:rPr>
        <w:t xml:space="preserve"> had a poverty rate of 47.6 percent, over 4 times the rate in married-couple families.</w:t>
      </w:r>
      <w:r w:rsidR="00807B2E">
        <w:t xml:space="preserve"> (</w:t>
      </w:r>
      <w:r w:rsidRPr="009F3442">
        <w:t>Source: U.S. Department of Health and Human Services; ASEP Issue Brief: Information on Poverty and Income Statistics. September 12, 2012 http://aspe.hhs.gov/hsp/12/PovertyAndIncomeEst/ib.shtml</w:t>
      </w:r>
      <w:r w:rsidR="00807B2E">
        <w:t>)</w:t>
      </w:r>
    </w:p>
    <w:p w:rsidR="00593A32" w:rsidRPr="009F3442" w:rsidRDefault="00593A32" w:rsidP="00593A32">
      <w:r w:rsidRPr="009F3442">
        <w:t xml:space="preserve"> 2. Drug and Alcohol Abuse</w:t>
      </w:r>
    </w:p>
    <w:p w:rsidR="00593A32" w:rsidRPr="009F3442" w:rsidRDefault="00593A32" w:rsidP="00593A32">
      <w:r w:rsidRPr="009F3442">
        <w:t xml:space="preserve">– The U.S. Department of Health and Human Services states, </w:t>
      </w:r>
      <w:r w:rsidRPr="00F70192">
        <w:rPr>
          <w:b/>
        </w:rPr>
        <w:t>“Fatherless children are at a dramatically greater risk of drug and alcohol abuse.”</w:t>
      </w:r>
      <w:r w:rsidR="00807B2E" w:rsidRPr="00F70192">
        <w:rPr>
          <w:b/>
        </w:rPr>
        <w:t xml:space="preserve"> </w:t>
      </w:r>
      <w:r w:rsidR="00807B2E">
        <w:t>(</w:t>
      </w:r>
      <w:r w:rsidRPr="009F3442">
        <w:t>Source: U.S. Department of Health and Human Services. National Center for Health Statistics. Survey on Child Health. Washington, DC, 1993.</w:t>
      </w:r>
      <w:r w:rsidR="00807B2E">
        <w:t>)</w:t>
      </w:r>
    </w:p>
    <w:p w:rsidR="00593A32" w:rsidRPr="009F3442" w:rsidRDefault="00593A32" w:rsidP="00593A32">
      <w:r w:rsidRPr="009F3442">
        <w:t xml:space="preserve">– </w:t>
      </w:r>
      <w:r w:rsidRPr="00F70192">
        <w:rPr>
          <w:b/>
        </w:rPr>
        <w:t>There is significantly more drug use among children who do not live with their mother and father.</w:t>
      </w:r>
      <w:r w:rsidR="00807B2E">
        <w:t xml:space="preserve"> (</w:t>
      </w:r>
      <w:r w:rsidRPr="009F3442">
        <w:t>Source: Hoffmann, John P. “The Community Context of Family Structure and Adolescent Drug Use.” Journal of Marriage and Family 64 (May 2002): 314-330.</w:t>
      </w:r>
      <w:r w:rsidR="00807B2E">
        <w:t>)</w:t>
      </w:r>
    </w:p>
    <w:p w:rsidR="00F70192" w:rsidRDefault="00F70192" w:rsidP="00593A32"/>
    <w:p w:rsidR="00593A32" w:rsidRPr="009F3442" w:rsidRDefault="00593A32" w:rsidP="00593A32">
      <w:r w:rsidRPr="009F3442">
        <w:lastRenderedPageBreak/>
        <w:t xml:space="preserve">3. Physical and Emotional Health </w:t>
      </w:r>
    </w:p>
    <w:p w:rsidR="00593A32" w:rsidRPr="009F3442" w:rsidRDefault="00593A32" w:rsidP="00593A32">
      <w:r w:rsidRPr="009F3442">
        <w:t xml:space="preserve">– </w:t>
      </w:r>
      <w:r w:rsidRPr="00F70192">
        <w:rPr>
          <w:b/>
        </w:rPr>
        <w:t>A study of 1,977 children age 3 and older living with a residential father or father figure found that children living with married biological parents had significantly fewer externalizing and internalizing behavioral problems</w:t>
      </w:r>
      <w:r w:rsidR="00807B2E" w:rsidRPr="00F70192">
        <w:rPr>
          <w:b/>
        </w:rPr>
        <w:t>,</w:t>
      </w:r>
      <w:r w:rsidRPr="00F70192">
        <w:rPr>
          <w:b/>
        </w:rPr>
        <w:t xml:space="preserve"> than children living with at least one non-biological parent</w:t>
      </w:r>
      <w:r w:rsidRPr="009F3442">
        <w:t>.</w:t>
      </w:r>
      <w:r w:rsidR="00807B2E">
        <w:t xml:space="preserve"> (</w:t>
      </w:r>
      <w:r w:rsidRPr="009F3442">
        <w:t xml:space="preserve">Source: </w:t>
      </w:r>
      <w:proofErr w:type="spellStart"/>
      <w:r w:rsidRPr="009F3442">
        <w:t>Hofferth</w:t>
      </w:r>
      <w:proofErr w:type="spellEnd"/>
      <w:r w:rsidRPr="009F3442">
        <w:t>, S. L. (2006). Residential father family type and child well-being: investment versus selection. Demography, 43, 53-78.</w:t>
      </w:r>
      <w:r w:rsidR="00807B2E">
        <w:t>)</w:t>
      </w:r>
    </w:p>
    <w:p w:rsidR="00593A32" w:rsidRPr="009F3442" w:rsidRDefault="00593A32" w:rsidP="00593A32">
      <w:r w:rsidRPr="009F3442">
        <w:t xml:space="preserve">– </w:t>
      </w:r>
      <w:r w:rsidRPr="00807B2E">
        <w:rPr>
          <w:b/>
        </w:rPr>
        <w:t>Children of single-parent homes are more than twice as likely to commit suicide.</w:t>
      </w:r>
      <w:r w:rsidR="00807B2E">
        <w:t xml:space="preserve">                                   (</w:t>
      </w:r>
      <w:r w:rsidRPr="009F3442">
        <w:t xml:space="preserve">Sources: The Lancet, Jan. 25, 2003 • </w:t>
      </w:r>
      <w:proofErr w:type="spellStart"/>
      <w:r w:rsidRPr="009F3442">
        <w:t>Gunilla</w:t>
      </w:r>
      <w:proofErr w:type="spellEnd"/>
      <w:r w:rsidRPr="009F3442">
        <w:t xml:space="preserve"> </w:t>
      </w:r>
      <w:proofErr w:type="spellStart"/>
      <w:r w:rsidRPr="009F3442">
        <w:t>Ringbäck</w:t>
      </w:r>
      <w:proofErr w:type="spellEnd"/>
      <w:r w:rsidRPr="009F3442">
        <w:t xml:space="preserve"> </w:t>
      </w:r>
      <w:proofErr w:type="spellStart"/>
      <w:r w:rsidRPr="009F3442">
        <w:t>Weitoft</w:t>
      </w:r>
      <w:proofErr w:type="spellEnd"/>
      <w:r w:rsidRPr="009F3442">
        <w:t>, MD, Centre for Epidemiology, the National Board of Health and Welfare, Stockholm, Sweden • Irwin Sandler, PhD, professor of psychology and director of the Prevention Research Center, Arizona State University, Tempe • Douglas G. Jacobs, MD, associate clinical professor of psychiatry, Harvard Medical School; and founder and director, The National Depression Screening Program • Madelyn Gould, PhD, MPH, professor of child psychiatry and public health, College of Physicians and Surgeons, Columbia University; and research scientist, New York State Psychiatric Institute.</w:t>
      </w:r>
      <w:r w:rsidR="00807B2E">
        <w:t>)</w:t>
      </w:r>
    </w:p>
    <w:p w:rsidR="00593A32" w:rsidRDefault="0075068E" w:rsidP="00593A32">
      <w:hyperlink r:id="rId9" w:history="1">
        <w:r w:rsidR="00593A32" w:rsidRPr="00D10648">
          <w:rPr>
            <w:rStyle w:val="Hyperlink"/>
          </w:rPr>
          <w:t>http://www.webmd.com/baby/news/20030123/absent-parent-doubles-child-suicide-risk</w:t>
        </w:r>
      </w:hyperlink>
    </w:p>
    <w:p w:rsidR="00593A32" w:rsidRDefault="00593A32" w:rsidP="00593A32">
      <w:r>
        <w:t xml:space="preserve">What does this mass of data and research tell us. It tells us that the American family and therefore our culture is in trouble. It gives real evidence that not only are we abandoning the biblical view of the nuclear family, but that our kids, both boys and girls are paying the price for it. It says that a return to biblical values, one of which </w:t>
      </w:r>
      <w:r w:rsidR="00807B2E">
        <w:t>values</w:t>
      </w:r>
      <w:r>
        <w:t xml:space="preserve"> the home and both the father and the mother within the home are critical for the future of our children and our society. </w:t>
      </w:r>
      <w:r w:rsidR="00336F96">
        <w:t>It says we have become so selfish to live as we want, that we have abandoned our responsibilities to both our kids and our society in pursuit of our own lusts to live as we please, rather than as we were designed.</w:t>
      </w:r>
    </w:p>
    <w:p w:rsidR="00593A32" w:rsidRPr="009F3442" w:rsidRDefault="00593A32" w:rsidP="00593A32">
      <w:r>
        <w:t>Why does Johnny get guns and shoot up schools? Look at all this data and you will find out why. It has been the norm in many American homes for two centuries to put a rifle in a boy’s hands at age 12 to introduce him to hunting. For most of our history they did not go out and use that gun to shoot up schools. It is occurring today because those boys are hurting and acting out on their hurt. Their hurt will not be solved by taking guns out of our society, but in putting fathers back into homes to help raise them. We need a return to God’s design for us!</w:t>
      </w:r>
    </w:p>
    <w:p w:rsidR="00593A32" w:rsidRPr="00F31C31" w:rsidRDefault="00F31C31" w:rsidP="00F6373A">
      <w:pPr>
        <w:spacing w:after="200" w:line="276" w:lineRule="auto"/>
        <w:rPr>
          <w:rFonts w:ascii="Calibri" w:eastAsia="Times New Roman" w:hAnsi="Calibri" w:cs="Times New Roman"/>
          <w:lang w:bidi="en-US"/>
        </w:rPr>
      </w:pPr>
      <w:r>
        <w:rPr>
          <w:rFonts w:ascii="Calibri" w:eastAsia="Times New Roman" w:hAnsi="Calibri" w:cs="Times New Roman"/>
          <w:lang w:bidi="en-US"/>
        </w:rPr>
        <w:t>_____________________________________________________________________________________</w:t>
      </w:r>
    </w:p>
    <w:p w:rsidR="001F0DE9" w:rsidRPr="00C6650C" w:rsidRDefault="00F70192">
      <w:pPr>
        <w:rPr>
          <w:b/>
          <w:sz w:val="44"/>
          <w:szCs w:val="44"/>
        </w:rPr>
      </w:pPr>
      <w:r>
        <w:rPr>
          <w:rFonts w:ascii="Arial" w:hAnsi="Arial" w:cs="Arial"/>
          <w:noProof/>
          <w:color w:val="FFFFFF"/>
          <w:sz w:val="20"/>
          <w:szCs w:val="20"/>
          <w:lang w:val="en"/>
        </w:rPr>
        <w:drawing>
          <wp:anchor distT="0" distB="0" distL="114300" distR="114300" simplePos="0" relativeHeight="251666432" behindDoc="1" locked="0" layoutInCell="1" allowOverlap="1" wp14:anchorId="0D88C4AD">
            <wp:simplePos x="0" y="0"/>
            <wp:positionH relativeFrom="column">
              <wp:posOffset>4295775</wp:posOffset>
            </wp:positionH>
            <wp:positionV relativeFrom="paragraph">
              <wp:posOffset>10160</wp:posOffset>
            </wp:positionV>
            <wp:extent cx="1819275" cy="1363980"/>
            <wp:effectExtent l="0" t="0" r="9525" b="7620"/>
            <wp:wrapTight wrapText="bothSides">
              <wp:wrapPolygon edited="0">
                <wp:start x="0" y="0"/>
                <wp:lineTo x="0" y="21419"/>
                <wp:lineTo x="21487" y="21419"/>
                <wp:lineTo x="21487"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1927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DE9" w:rsidRPr="00C6650C">
        <w:rPr>
          <w:b/>
          <w:bCs/>
          <w:sz w:val="44"/>
          <w:szCs w:val="44"/>
        </w:rPr>
        <w:t>Why Do Whales Get So Big? Science May Have an Answer</w:t>
      </w:r>
      <w:r w:rsidR="00336F96" w:rsidRPr="00C6650C">
        <w:rPr>
          <w:b/>
          <w:bCs/>
          <w:sz w:val="44"/>
          <w:szCs w:val="44"/>
        </w:rPr>
        <w:t>, or do they?</w:t>
      </w:r>
      <w:r w:rsidR="00F31C31" w:rsidRPr="00F31C31">
        <w:rPr>
          <w:rFonts w:ascii="Arial" w:hAnsi="Arial" w:cs="Arial"/>
          <w:noProof/>
          <w:color w:val="FFFFFF"/>
          <w:sz w:val="20"/>
          <w:szCs w:val="20"/>
          <w:lang w:val="en"/>
        </w:rPr>
        <w:t xml:space="preserve"> </w:t>
      </w:r>
    </w:p>
    <w:p w:rsidR="001F0DE9" w:rsidRDefault="001F0DE9" w:rsidP="001F0DE9">
      <w:r>
        <w:t xml:space="preserve">When </w:t>
      </w:r>
      <w:r w:rsidR="004A34A0" w:rsidRPr="004A34A0">
        <w:t xml:space="preserve">study leader William </w:t>
      </w:r>
      <w:proofErr w:type="spellStart"/>
      <w:r w:rsidR="004A34A0" w:rsidRPr="004A34A0">
        <w:t>Gearty</w:t>
      </w:r>
      <w:proofErr w:type="spellEnd"/>
      <w:r w:rsidR="004A34A0" w:rsidRPr="004A34A0">
        <w:t xml:space="preserve">, an ecologist at Stanford University </w:t>
      </w:r>
      <w:r>
        <w:t>and colleagues created a series of computer models analyzing factors that influence size, they found two that converged to determine body size in aquatic mammals.</w:t>
      </w:r>
    </w:p>
    <w:p w:rsidR="001F0DE9" w:rsidRDefault="001F0DE9" w:rsidP="001F0DE9">
      <w:r>
        <w:t xml:space="preserve">The first is that these mammals need to be large to trap enough body heat. Larger mammals also lose less of this heat to the surrounding water, which gives them a major advantage over their smaller </w:t>
      </w:r>
      <w:r>
        <w:lastRenderedPageBreak/>
        <w:t>counterparts, according to the models, published in the Proceedings of the National Academy of Sciences.</w:t>
      </w:r>
    </w:p>
    <w:p w:rsidR="001F0DE9" w:rsidRDefault="001F0DE9" w:rsidP="001F0DE9">
      <w:r>
        <w:t xml:space="preserve">But larger animals need more food to support their bulk, which created the second factor in </w:t>
      </w:r>
      <w:proofErr w:type="spellStart"/>
      <w:r>
        <w:t>Gearty’s</w:t>
      </w:r>
      <w:proofErr w:type="spellEnd"/>
      <w:r>
        <w:t xml:space="preserve"> model. Big mammals may trap heat better, but if they can’t get enough food to fuel their metabolism, then it doesn’t matter. </w:t>
      </w:r>
      <w:r w:rsidR="00336F96">
        <w:t xml:space="preserve">Thus, they not only must be big and designed </w:t>
      </w:r>
      <w:r w:rsidR="00207C61">
        <w:t>to</w:t>
      </w:r>
      <w:r w:rsidR="00336F96">
        <w:t xml:space="preserve"> retain heat </w:t>
      </w:r>
      <w:proofErr w:type="gramStart"/>
      <w:r w:rsidR="00207C61">
        <w:t>well</w:t>
      </w:r>
      <w:r w:rsidR="004A34A0">
        <w:t>,</w:t>
      </w:r>
      <w:r w:rsidR="00207C61">
        <w:t xml:space="preserve"> but</w:t>
      </w:r>
      <w:proofErr w:type="gramEnd"/>
      <w:r w:rsidR="00336F96">
        <w:t xml:space="preserve"> must also be </w:t>
      </w:r>
      <w:r w:rsidR="00207C61">
        <w:t xml:space="preserve">able to feed in large volumes. </w:t>
      </w:r>
      <w:r w:rsidR="00336F96">
        <w:t xml:space="preserve">(excerpted from </w:t>
      </w:r>
      <w:r w:rsidR="00336F96" w:rsidRPr="00336F96">
        <w:t>https://news.nationalgeographic.com/2018/03/whales-size-animals-ocean-marine-mammals/</w:t>
      </w:r>
      <w:r w:rsidR="00336F96">
        <w:t>)</w:t>
      </w:r>
    </w:p>
    <w:p w:rsidR="00A41F87" w:rsidRDefault="00094897" w:rsidP="001F0DE9">
      <w:pPr>
        <w:rPr>
          <w:b/>
        </w:rPr>
      </w:pPr>
      <w:r w:rsidRPr="00094897">
        <w:rPr>
          <w:b/>
          <w:u w:val="single"/>
        </w:rPr>
        <w:t>Editor’s</w:t>
      </w:r>
      <w:r w:rsidR="00807B2E" w:rsidRPr="00094897">
        <w:rPr>
          <w:b/>
          <w:u w:val="single"/>
        </w:rPr>
        <w:t xml:space="preserve"> Note</w:t>
      </w:r>
      <w:r w:rsidRPr="00094897">
        <w:rPr>
          <w:b/>
          <w:u w:val="single"/>
        </w:rPr>
        <w:t>:</w:t>
      </w:r>
      <w:r w:rsidRPr="00094897">
        <w:rPr>
          <w:b/>
        </w:rPr>
        <w:t xml:space="preserve"> </w:t>
      </w:r>
      <w:r>
        <w:rPr>
          <w:b/>
        </w:rPr>
        <w:t>A</w:t>
      </w:r>
      <w:r w:rsidRPr="00094897">
        <w:rPr>
          <w:b/>
        </w:rPr>
        <w:t>lthough it is not mentioned anywhere in this article</w:t>
      </w:r>
      <w:r w:rsidR="004A34A0">
        <w:rPr>
          <w:b/>
        </w:rPr>
        <w:t>,</w:t>
      </w:r>
      <w:r w:rsidRPr="00094897">
        <w:rPr>
          <w:b/>
        </w:rPr>
        <w:t xml:space="preserve"> this is a great design evidence for God as designer and creator.</w:t>
      </w:r>
      <w:r>
        <w:rPr>
          <w:b/>
        </w:rPr>
        <w:t xml:space="preserve"> The first quandary evolutionist’s have </w:t>
      </w:r>
      <w:r w:rsidR="004A34A0">
        <w:rPr>
          <w:b/>
        </w:rPr>
        <w:t xml:space="preserve">here </w:t>
      </w:r>
      <w:r>
        <w:rPr>
          <w:b/>
        </w:rPr>
        <w:t xml:space="preserve">is how mammals developed in the sea to start with. All their transition proposals to date such as </w:t>
      </w:r>
      <w:proofErr w:type="spellStart"/>
      <w:r>
        <w:rPr>
          <w:b/>
        </w:rPr>
        <w:t>Pakecitus</w:t>
      </w:r>
      <w:proofErr w:type="spellEnd"/>
      <w:r>
        <w:rPr>
          <w:b/>
        </w:rPr>
        <w:t xml:space="preserve"> are nonsensical.</w:t>
      </w:r>
    </w:p>
    <w:p w:rsidR="00094897" w:rsidRDefault="00094897" w:rsidP="001F0DE9">
      <w:pPr>
        <w:rPr>
          <w:b/>
        </w:rPr>
      </w:pPr>
      <w:r>
        <w:rPr>
          <w:b/>
        </w:rPr>
        <w:t>Next, we find that for them to live</w:t>
      </w:r>
      <w:r w:rsidR="004A34A0">
        <w:rPr>
          <w:b/>
        </w:rPr>
        <w:t>,</w:t>
      </w:r>
      <w:r>
        <w:rPr>
          <w:b/>
        </w:rPr>
        <w:t xml:space="preserve"> </w:t>
      </w:r>
      <w:r w:rsidR="004A34A0">
        <w:rPr>
          <w:b/>
        </w:rPr>
        <w:t>sea mammals</w:t>
      </w:r>
      <w:r>
        <w:rPr>
          <w:b/>
        </w:rPr>
        <w:t xml:space="preserve"> need to be very large to generate and retain warmth in the cold aquatic environment. At the same time, they must have feeding systems, such as baleen, large mouths, fish school gathering techniques and many more or they cannot get enough food to feed their large energy demands to remain homeothermic.</w:t>
      </w:r>
    </w:p>
    <w:p w:rsidR="00094897" w:rsidRPr="00094897" w:rsidRDefault="00094897" w:rsidP="001F0DE9">
      <w:pPr>
        <w:rPr>
          <w:b/>
        </w:rPr>
      </w:pPr>
      <w:r>
        <w:rPr>
          <w:b/>
        </w:rPr>
        <w:t xml:space="preserve">Thus, we have no clue as to their creation, and their life demands as mammals in the water </w:t>
      </w:r>
      <w:r w:rsidR="009953FA" w:rsidRPr="009953FA">
        <w:rPr>
          <w:b/>
        </w:rPr>
        <w:t xml:space="preserve">necessitate that they simultaneously </w:t>
      </w:r>
      <w:r>
        <w:rPr>
          <w:b/>
        </w:rPr>
        <w:t xml:space="preserve">be both very large and immediately designed to feed in large volumes. The evolutionary paradigm has no way of answering how all </w:t>
      </w:r>
      <w:r w:rsidR="00336F96">
        <w:rPr>
          <w:b/>
        </w:rPr>
        <w:t>of</w:t>
      </w:r>
      <w:r>
        <w:rPr>
          <w:b/>
        </w:rPr>
        <w:t xml:space="preserve"> this could have come about. It could not have occurred in evolution’s slow and </w:t>
      </w:r>
      <w:r w:rsidR="00336F96">
        <w:rPr>
          <w:b/>
        </w:rPr>
        <w:t>methodical</w:t>
      </w:r>
      <w:r w:rsidR="00F31C31">
        <w:rPr>
          <w:b/>
        </w:rPr>
        <w:t>,</w:t>
      </w:r>
      <w:r>
        <w:rPr>
          <w:b/>
        </w:rPr>
        <w:t xml:space="preserve"> as well as haphazard steps. A </w:t>
      </w:r>
      <w:r w:rsidR="00336F96">
        <w:rPr>
          <w:b/>
        </w:rPr>
        <w:t>mammal</w:t>
      </w:r>
      <w:r>
        <w:rPr>
          <w:b/>
        </w:rPr>
        <w:t xml:space="preserve"> which </w:t>
      </w:r>
      <w:r w:rsidR="00336F96">
        <w:rPr>
          <w:b/>
        </w:rPr>
        <w:t xml:space="preserve">could </w:t>
      </w:r>
      <w:r>
        <w:rPr>
          <w:b/>
        </w:rPr>
        <w:t>not re</w:t>
      </w:r>
      <w:r w:rsidR="00336F96">
        <w:rPr>
          <w:b/>
        </w:rPr>
        <w:t>t</w:t>
      </w:r>
      <w:r>
        <w:rPr>
          <w:b/>
        </w:rPr>
        <w:t xml:space="preserve">ain its heat would die. A mammal which grew very large </w:t>
      </w:r>
      <w:r w:rsidR="00336F96">
        <w:rPr>
          <w:b/>
        </w:rPr>
        <w:t>very quickly</w:t>
      </w:r>
      <w:r>
        <w:rPr>
          <w:b/>
        </w:rPr>
        <w:t>, but which did not have the apparatus yet to feed in large volumes</w:t>
      </w:r>
      <w:r w:rsidR="00F31C31">
        <w:rPr>
          <w:b/>
        </w:rPr>
        <w:t>,</w:t>
      </w:r>
      <w:r>
        <w:rPr>
          <w:b/>
        </w:rPr>
        <w:t xml:space="preserve"> also would not survive. Indeed, the only thing that makes sense is th</w:t>
      </w:r>
      <w:r w:rsidR="00336F96">
        <w:rPr>
          <w:b/>
        </w:rPr>
        <w:t xml:space="preserve">at whales are an unmistakable message from God pointing to how </w:t>
      </w:r>
      <w:r w:rsidR="009953FA" w:rsidRPr="009953FA">
        <w:rPr>
          <w:b/>
        </w:rPr>
        <w:t xml:space="preserve">these could NOT have come </w:t>
      </w:r>
      <w:bookmarkStart w:id="2" w:name="_GoBack"/>
      <w:bookmarkEnd w:id="2"/>
      <w:r w:rsidR="00336F96">
        <w:rPr>
          <w:b/>
        </w:rPr>
        <w:t>about without His intervention, design and creation. His hand prints are all over this world, and we will see them if we are attuned to look for them</w:t>
      </w:r>
      <w:r w:rsidR="00F31C31">
        <w:rPr>
          <w:b/>
        </w:rPr>
        <w:t>, as promised in Romans 1:20</w:t>
      </w:r>
      <w:r w:rsidR="00336F96">
        <w:rPr>
          <w:b/>
        </w:rPr>
        <w:t>.</w:t>
      </w:r>
    </w:p>
    <w:p w:rsidR="00A41F87" w:rsidRPr="00F31C31" w:rsidRDefault="00A41F87" w:rsidP="00F31C31">
      <w:pPr>
        <w:spacing w:after="200" w:line="276" w:lineRule="auto"/>
        <w:rPr>
          <w:rFonts w:ascii="Calibri" w:eastAsia="Times New Roman" w:hAnsi="Calibri" w:cs="Times New Roman"/>
          <w:lang w:bidi="en-US"/>
        </w:rPr>
      </w:pPr>
      <w:r>
        <w:rPr>
          <w:rFonts w:ascii="Calibri" w:eastAsia="Times New Roman" w:hAnsi="Calibri" w:cs="Times New Roman"/>
          <w:lang w:bidi="en-US"/>
        </w:rPr>
        <w:t>_____________________________________________________________________________________</w:t>
      </w:r>
    </w:p>
    <w:p w:rsidR="00A41F87" w:rsidRPr="00C97621" w:rsidRDefault="00A41F87" w:rsidP="00A41F87">
      <w:pPr>
        <w:spacing w:after="100" w:afterAutospacing="1" w:line="240" w:lineRule="auto"/>
        <w:jc w:val="center"/>
        <w:rPr>
          <w:rFonts w:ascii="Times New Roman" w:eastAsia="Times New Roman" w:hAnsi="Times New Roman" w:cs="Times New Roman"/>
          <w:color w:val="7030A0"/>
          <w:sz w:val="24"/>
          <w:szCs w:val="24"/>
        </w:rPr>
      </w:pPr>
      <w:r w:rsidRPr="00C97621">
        <w:rPr>
          <w:rFonts w:ascii="Times New Roman" w:eastAsia="Times New Roman" w:hAnsi="Times New Roman" w:cs="Times New Roman"/>
          <w:b/>
          <w:bCs/>
          <w:color w:val="7030A0"/>
          <w:sz w:val="36"/>
          <w:szCs w:val="36"/>
        </w:rPr>
        <w:t>Popcorn and a Movie Nights, FREE at FEAST</w:t>
      </w:r>
    </w:p>
    <w:p w:rsidR="00A41F87" w:rsidRDefault="00A41F87" w:rsidP="00A41F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Fourth Mondays</w:t>
      </w:r>
      <w:r w:rsidRPr="00C97621">
        <w:rPr>
          <w:rFonts w:ascii="Times New Roman" w:eastAsia="Times New Roman" w:hAnsi="Times New Roman" w:cs="Times New Roman"/>
          <w:sz w:val="24"/>
          <w:szCs w:val="24"/>
        </w:rPr>
        <w:t xml:space="preserve">, </w:t>
      </w:r>
      <w:r>
        <w:rPr>
          <w:rFonts w:ascii="Times New Roman" w:eastAsia="Times New Roman" w:hAnsi="Times New Roman" w:cs="Times New Roman"/>
          <w:b/>
          <w:bCs/>
          <w:sz w:val="28"/>
          <w:szCs w:val="28"/>
        </w:rPr>
        <w:t>January</w:t>
      </w:r>
      <w:r w:rsidRPr="00C97621">
        <w:rPr>
          <w:rFonts w:ascii="Times New Roman" w:eastAsia="Times New Roman" w:hAnsi="Times New Roman" w:cs="Times New Roman"/>
          <w:b/>
          <w:bCs/>
          <w:sz w:val="28"/>
          <w:szCs w:val="28"/>
        </w:rPr>
        <w:t> - April</w:t>
      </w:r>
      <w:r>
        <w:rPr>
          <w:rFonts w:ascii="Times New Roman" w:eastAsia="Times New Roman" w:hAnsi="Times New Roman" w:cs="Times New Roman"/>
          <w:b/>
          <w:bCs/>
          <w:sz w:val="28"/>
          <w:szCs w:val="28"/>
        </w:rPr>
        <w:t xml:space="preserve"> 2018, from </w:t>
      </w:r>
      <w:r w:rsidRPr="00C97621">
        <w:rPr>
          <w:rFonts w:ascii="Times New Roman" w:eastAsia="Times New Roman" w:hAnsi="Times New Roman" w:cs="Times New Roman"/>
          <w:b/>
          <w:bCs/>
          <w:sz w:val="28"/>
          <w:szCs w:val="28"/>
        </w:rPr>
        <w:t>6:30 – 8pm</w:t>
      </w:r>
    </w:p>
    <w:p w:rsidR="00A41F87" w:rsidRPr="00C97621" w:rsidRDefault="00A41F87" w:rsidP="00A41F87">
      <w:pPr>
        <w:spacing w:before="100" w:beforeAutospacing="1" w:after="100" w:afterAutospacing="1" w:line="240" w:lineRule="auto"/>
        <w:rPr>
          <w:rFonts w:ascii="Times New Roman" w:eastAsia="Times New Roman" w:hAnsi="Times New Roman" w:cs="Times New Roman"/>
          <w:sz w:val="24"/>
          <w:szCs w:val="24"/>
        </w:rPr>
      </w:pPr>
      <w:r w:rsidRPr="00C97621">
        <w:rPr>
          <w:rFonts w:ascii="Times New Roman" w:eastAsia="Times New Roman" w:hAnsi="Times New Roman" w:cs="Times New Roman"/>
          <w:b/>
          <w:bCs/>
          <w:iCs/>
          <w:noProof/>
          <w:color w:val="C00000"/>
          <w:sz w:val="40"/>
          <w:szCs w:val="40"/>
        </w:rPr>
        <w:drawing>
          <wp:anchor distT="47625" distB="47625" distL="47625" distR="47625" simplePos="0" relativeHeight="251661312" behindDoc="1" locked="0" layoutInCell="1" allowOverlap="1" wp14:anchorId="1F0F6C97" wp14:editId="2DC5A011">
            <wp:simplePos x="0" y="0"/>
            <wp:positionH relativeFrom="margin">
              <wp:posOffset>5019675</wp:posOffset>
            </wp:positionH>
            <wp:positionV relativeFrom="paragraph">
              <wp:posOffset>11430</wp:posOffset>
            </wp:positionV>
            <wp:extent cx="1228725" cy="1228725"/>
            <wp:effectExtent l="0" t="0" r="9525" b="9525"/>
            <wp:wrapTight wrapText="bothSides">
              <wp:wrapPolygon edited="0">
                <wp:start x="0" y="0"/>
                <wp:lineTo x="0" y="21433"/>
                <wp:lineTo x="21433" y="21433"/>
                <wp:lineTo x="21433" y="0"/>
                <wp:lineTo x="0" y="0"/>
              </wp:wrapPolygon>
            </wp:wrapTight>
            <wp:docPr id="3"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1" r:link="rId12" cstate="email">
                      <a:extLst>
                        <a:ext uri="{28A0092B-C50C-407E-A947-70E740481C1C}">
                          <a14:useLocalDpi xmlns:a14="http://schemas.microsoft.com/office/drawing/2010/main"/>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C97621">
        <w:rPr>
          <w:rFonts w:ascii="Times New Roman" w:eastAsia="Times New Roman" w:hAnsi="Times New Roman" w:cs="Times New Roman"/>
          <w:sz w:val="24"/>
          <w:szCs w:val="24"/>
        </w:rPr>
        <w:t xml:space="preserve">You are invited to attend this free monthly movie night at FEAST. Pack up the kids, grandma and grandpa and sure, bring your neighbors to enjoy awe inspiring and thought-provoking videos and delicious popcorn! Movies are a great way to learn truth as well as opening teachable moments to reinforce God to our children. </w:t>
      </w:r>
      <w:r w:rsidR="00FC112B">
        <w:rPr>
          <w:rFonts w:ascii="Times New Roman" w:eastAsia="Times New Roman" w:hAnsi="Times New Roman" w:cs="Times New Roman"/>
          <w:sz w:val="24"/>
          <w:szCs w:val="24"/>
        </w:rPr>
        <w:t>We have one movie night left this spring.</w:t>
      </w:r>
    </w:p>
    <w:p w:rsidR="00A41F87" w:rsidRPr="00C97621" w:rsidRDefault="00A41F87" w:rsidP="00A41F87">
      <w:pPr>
        <w:shd w:val="clear" w:color="auto" w:fill="FFFFFF"/>
        <w:spacing w:after="0" w:line="360" w:lineRule="auto"/>
        <w:rPr>
          <w:rFonts w:ascii="Times New Roman" w:eastAsia="Times New Roman" w:hAnsi="Times New Roman" w:cs="Times New Roman"/>
          <w:b/>
          <w:sz w:val="24"/>
          <w:szCs w:val="24"/>
        </w:rPr>
      </w:pPr>
      <w:r w:rsidRPr="00C97621">
        <w:rPr>
          <w:rFonts w:ascii="Times New Roman" w:eastAsia="Times New Roman" w:hAnsi="Times New Roman" w:cs="Times New Roman"/>
          <w:sz w:val="24"/>
          <w:szCs w:val="24"/>
        </w:rPr>
        <w:t xml:space="preserve">April </w:t>
      </w:r>
      <w:r w:rsidR="004A34A0">
        <w:rPr>
          <w:rFonts w:ascii="Times New Roman" w:eastAsia="Times New Roman" w:hAnsi="Times New Roman" w:cs="Times New Roman"/>
          <w:sz w:val="24"/>
          <w:szCs w:val="24"/>
        </w:rPr>
        <w:t xml:space="preserve">23 </w:t>
      </w:r>
      <w:r w:rsidRPr="00C97621">
        <w:rPr>
          <w:rFonts w:ascii="Times New Roman" w:eastAsia="Times New Roman" w:hAnsi="Times New Roman" w:cs="Times New Roman"/>
          <w:sz w:val="24"/>
          <w:szCs w:val="24"/>
        </w:rPr>
        <w:t xml:space="preserve">- </w:t>
      </w:r>
      <w:r w:rsidRPr="00C97621">
        <w:rPr>
          <w:rFonts w:ascii="Times New Roman" w:eastAsia="Times New Roman" w:hAnsi="Times New Roman" w:cs="Times New Roman"/>
          <w:b/>
          <w:sz w:val="24"/>
          <w:szCs w:val="24"/>
        </w:rPr>
        <w:t>Darwin: The Voyage that Shook the World</w:t>
      </w:r>
    </w:p>
    <w:p w:rsidR="00A41F87" w:rsidRPr="00F31C31" w:rsidRDefault="00A41F87" w:rsidP="00F31C31">
      <w:pPr>
        <w:shd w:val="clear" w:color="auto" w:fill="FFFFFF"/>
        <w:spacing w:after="0" w:line="240" w:lineRule="auto"/>
        <w:rPr>
          <w:rFonts w:ascii="Times New Roman" w:eastAsia="Times New Roman" w:hAnsi="Times New Roman" w:cs="Times New Roman"/>
          <w:sz w:val="24"/>
          <w:szCs w:val="24"/>
        </w:rPr>
      </w:pPr>
      <w:r w:rsidRPr="00C97621">
        <w:rPr>
          <w:rFonts w:ascii="Times New Roman" w:eastAsia="Times New Roman" w:hAnsi="Times New Roman" w:cs="Times New Roman"/>
          <w:sz w:val="24"/>
          <w:szCs w:val="24"/>
        </w:rPr>
        <w:t>In addition to the movie, popcorn and creation teaching, we</w:t>
      </w:r>
      <w:r w:rsidR="00FC112B">
        <w:rPr>
          <w:rFonts w:ascii="Times New Roman" w:eastAsia="Times New Roman" w:hAnsi="Times New Roman" w:cs="Times New Roman"/>
          <w:sz w:val="24"/>
          <w:szCs w:val="24"/>
        </w:rPr>
        <w:t xml:space="preserve"> </w:t>
      </w:r>
      <w:r w:rsidRPr="00C97621">
        <w:rPr>
          <w:rFonts w:ascii="Times New Roman" w:eastAsia="Times New Roman" w:hAnsi="Times New Roman" w:cs="Times New Roman"/>
          <w:sz w:val="24"/>
          <w:szCs w:val="24"/>
        </w:rPr>
        <w:t>offer a “hands on” young children’s program, as well as the availability of browsing and procuring items from our stock of hundreds of creation science materials.</w:t>
      </w:r>
    </w:p>
    <w:p w:rsidR="00F70192" w:rsidRDefault="00F70192" w:rsidP="00A41F87">
      <w:pPr>
        <w:rPr>
          <w:rFonts w:ascii="Arial" w:eastAsia="Times New Roman" w:hAnsi="Arial" w:cs="Arial"/>
          <w:b/>
          <w:bCs/>
          <w:color w:val="A20000"/>
          <w:sz w:val="36"/>
          <w:szCs w:val="36"/>
        </w:rPr>
      </w:pPr>
    </w:p>
    <w:p w:rsidR="00A41F87" w:rsidRPr="00C97621" w:rsidRDefault="00A41F87" w:rsidP="00A41F87">
      <w:pPr>
        <w:rPr>
          <w:sz w:val="36"/>
          <w:szCs w:val="36"/>
        </w:rPr>
      </w:pPr>
      <w:r w:rsidRPr="00C97621">
        <w:rPr>
          <w:rFonts w:ascii="Arial" w:eastAsia="Times New Roman" w:hAnsi="Arial" w:cs="Arial"/>
          <w:b/>
          <w:bCs/>
          <w:color w:val="A20000"/>
          <w:sz w:val="36"/>
          <w:szCs w:val="36"/>
        </w:rPr>
        <w:lastRenderedPageBreak/>
        <w:t xml:space="preserve">Prayer Needs and Praises! </w:t>
      </w:r>
    </w:p>
    <w:p w:rsidR="00A41F87" w:rsidRDefault="00A41F87" w:rsidP="00A41F87">
      <w:pPr>
        <w:shd w:val="clear" w:color="auto" w:fill="FFFFFF"/>
        <w:spacing w:after="0"/>
        <w:rPr>
          <w:rFonts w:ascii="Arial" w:eastAsia="Times New Roman" w:hAnsi="Arial" w:cs="Arial"/>
          <w:color w:val="000000"/>
        </w:rPr>
      </w:pPr>
      <w:r w:rsidRPr="00C97621">
        <w:rPr>
          <w:rFonts w:ascii="Arial" w:eastAsia="Times New Roman" w:hAnsi="Arial" w:cs="Arial"/>
          <w:b/>
          <w:color w:val="C00000"/>
        </w:rPr>
        <w:t>SABBSA</w:t>
      </w:r>
      <w:r w:rsidRPr="00C97621">
        <w:rPr>
          <w:rFonts w:ascii="Arial" w:eastAsia="Times New Roman" w:hAnsi="Arial" w:cs="Arial"/>
          <w:color w:val="000000"/>
        </w:rPr>
        <w:t xml:space="preserve"> for prayer, support and guidance as we consider expanding our </w:t>
      </w:r>
      <w:r w:rsidRPr="00C97621">
        <w:rPr>
          <w:rFonts w:ascii="Arial" w:eastAsia="Times New Roman" w:hAnsi="Arial" w:cs="Arial"/>
          <w:b/>
          <w:color w:val="000000"/>
        </w:rPr>
        <w:t>radio ministry</w:t>
      </w:r>
      <w:r w:rsidRPr="00C97621">
        <w:rPr>
          <w:rFonts w:ascii="Arial" w:eastAsia="Times New Roman" w:hAnsi="Arial" w:cs="Arial"/>
          <w:color w:val="000000"/>
        </w:rPr>
        <w:t>.</w:t>
      </w:r>
    </w:p>
    <w:p w:rsidR="00C6650C" w:rsidRPr="00C6650C" w:rsidRDefault="00C6650C" w:rsidP="00A41F87">
      <w:pPr>
        <w:spacing w:before="100" w:beforeAutospacing="1" w:after="0" w:line="240" w:lineRule="auto"/>
        <w:rPr>
          <w:rFonts w:ascii="Arial" w:hAnsi="Arial" w:cs="Arial"/>
          <w:b/>
          <w:color w:val="2F5496" w:themeColor="accent1" w:themeShade="BF"/>
        </w:rPr>
      </w:pPr>
      <w:r w:rsidRPr="00C6650C">
        <w:rPr>
          <w:rFonts w:ascii="Arial" w:hAnsi="Arial" w:cs="Arial"/>
          <w:b/>
          <w:color w:val="2F5496" w:themeColor="accent1" w:themeShade="BF"/>
        </w:rPr>
        <w:t>___________________________________________________________________________</w:t>
      </w:r>
    </w:p>
    <w:p w:rsidR="00A41F87" w:rsidRPr="00C97621" w:rsidRDefault="00A41F87" w:rsidP="00A41F87">
      <w:pPr>
        <w:spacing w:before="100" w:beforeAutospacing="1" w:after="100" w:afterAutospacing="1" w:line="240" w:lineRule="auto"/>
        <w:rPr>
          <w:rFonts w:ascii="Times New Roman" w:eastAsia="Times New Roman" w:hAnsi="Times New Roman" w:cs="Times New Roman"/>
          <w:color w:val="000000"/>
          <w:sz w:val="44"/>
          <w:szCs w:val="44"/>
        </w:rPr>
      </w:pPr>
      <w:r w:rsidRPr="00C97621">
        <w:rPr>
          <w:rFonts w:ascii="Times New Roman" w:eastAsia="Times New Roman" w:hAnsi="Times New Roman" w:cs="Times New Roman"/>
          <w:b/>
          <w:bCs/>
          <w:color w:val="0000FF"/>
          <w:sz w:val="44"/>
          <w:szCs w:val="44"/>
        </w:rPr>
        <w:t>SABBSA’s schedule for</w:t>
      </w:r>
      <w:r>
        <w:rPr>
          <w:rFonts w:ascii="Times New Roman" w:eastAsia="Times New Roman" w:hAnsi="Times New Roman" w:cs="Times New Roman"/>
          <w:b/>
          <w:bCs/>
          <w:color w:val="0000FF"/>
          <w:sz w:val="44"/>
          <w:szCs w:val="44"/>
        </w:rPr>
        <w:t xml:space="preserve"> Spring</w:t>
      </w:r>
      <w:r w:rsidRPr="00C97621">
        <w:rPr>
          <w:rFonts w:ascii="Times New Roman" w:eastAsia="Times New Roman" w:hAnsi="Times New Roman" w:cs="Times New Roman"/>
          <w:b/>
          <w:bCs/>
          <w:color w:val="0000FF"/>
          <w:sz w:val="44"/>
          <w:szCs w:val="44"/>
        </w:rPr>
        <w:t xml:space="preserve"> 2018</w:t>
      </w:r>
    </w:p>
    <w:p w:rsidR="00A41F87" w:rsidRPr="00C97621" w:rsidRDefault="00A41F87" w:rsidP="00A41F87">
      <w:pPr>
        <w:spacing w:before="100" w:beforeAutospacing="1" w:after="100" w:afterAutospacing="1" w:line="240" w:lineRule="auto"/>
        <w:rPr>
          <w:rFonts w:ascii="Times New Roman" w:eastAsia="Times New Roman" w:hAnsi="Times New Roman" w:cs="Times New Roman"/>
          <w:color w:val="000000"/>
          <w:sz w:val="24"/>
          <w:szCs w:val="24"/>
        </w:rPr>
      </w:pPr>
      <w:r w:rsidRPr="00C97621">
        <w:rPr>
          <w:rFonts w:ascii="Times New Roman" w:eastAsia="Times New Roman" w:hAnsi="Times New Roman" w:cs="Times New Roman"/>
          <w:color w:val="000000"/>
          <w:sz w:val="24"/>
          <w:szCs w:val="24"/>
        </w:rPr>
        <w:t xml:space="preserve">Please join the </w:t>
      </w:r>
      <w:r w:rsidRPr="00C97621">
        <w:rPr>
          <w:rFonts w:ascii="Times New Roman" w:eastAsia="Times New Roman" w:hAnsi="Times New Roman" w:cs="Times New Roman"/>
          <w:b/>
          <w:bCs/>
          <w:color w:val="000000"/>
          <w:sz w:val="24"/>
          <w:szCs w:val="24"/>
        </w:rPr>
        <w:t>San Antonio Bible Based Science Association</w:t>
      </w:r>
      <w:r w:rsidRPr="00C97621">
        <w:rPr>
          <w:rFonts w:ascii="Times New Roman" w:eastAsia="Times New Roman" w:hAnsi="Times New Roman" w:cs="Times New Roman"/>
          <w:color w:val="000000"/>
          <w:sz w:val="24"/>
          <w:szCs w:val="24"/>
        </w:rPr>
        <w:t xml:space="preserve"> this year as we provide exciting video and live presentations in creation science! Our monthly meetings occur on the second Tuesday of each month</w:t>
      </w:r>
      <w:r>
        <w:rPr>
          <w:rFonts w:ascii="Times New Roman" w:eastAsia="Times New Roman" w:hAnsi="Times New Roman" w:cs="Times New Roman"/>
          <w:color w:val="000000"/>
          <w:sz w:val="24"/>
          <w:szCs w:val="24"/>
        </w:rPr>
        <w:t xml:space="preserve"> at 7 pm</w:t>
      </w:r>
      <w:r w:rsidRPr="00C97621">
        <w:rPr>
          <w:rFonts w:ascii="Times New Roman" w:eastAsia="Times New Roman" w:hAnsi="Times New Roman" w:cs="Times New Roman"/>
          <w:color w:val="000000"/>
          <w:sz w:val="24"/>
          <w:szCs w:val="24"/>
        </w:rPr>
        <w:t xml:space="preserve">. </w:t>
      </w:r>
      <w:bookmarkStart w:id="3" w:name="_Hlk502654083"/>
      <w:r w:rsidRPr="00183DA6">
        <w:rPr>
          <w:rFonts w:ascii="Times New Roman" w:eastAsia="Times New Roman" w:hAnsi="Times New Roman" w:cs="Times New Roman"/>
          <w:color w:val="000000"/>
          <w:sz w:val="24"/>
          <w:szCs w:val="24"/>
        </w:rPr>
        <w:t xml:space="preserve">Our meetings </w:t>
      </w:r>
      <w:r>
        <w:rPr>
          <w:rFonts w:ascii="Times New Roman" w:eastAsia="Times New Roman" w:hAnsi="Times New Roman" w:cs="Times New Roman"/>
          <w:color w:val="000000"/>
          <w:sz w:val="24"/>
          <w:szCs w:val="24"/>
        </w:rPr>
        <w:t xml:space="preserve">will be at </w:t>
      </w:r>
      <w:r>
        <w:rPr>
          <w:rFonts w:ascii="Arial" w:hAnsi="Arial" w:cs="Arial"/>
          <w:b/>
          <w:bCs/>
          <w:color w:val="000000"/>
          <w:shd w:val="clear" w:color="auto" w:fill="FFFFFF"/>
        </w:rPr>
        <w:t>Grady's Restaurant</w:t>
      </w:r>
      <w:r>
        <w:rPr>
          <w:rFonts w:ascii="Arial" w:hAnsi="Arial" w:cs="Arial"/>
          <w:color w:val="000000"/>
          <w:shd w:val="clear" w:color="auto" w:fill="FFFFFF"/>
        </w:rPr>
        <w:t> at the </w:t>
      </w:r>
      <w:r>
        <w:rPr>
          <w:rFonts w:ascii="Arial" w:hAnsi="Arial" w:cs="Arial"/>
          <w:b/>
          <w:bCs/>
          <w:color w:val="000000"/>
          <w:shd w:val="clear" w:color="auto" w:fill="FFFFFF"/>
        </w:rPr>
        <w:t>corner of San Pedro and Jackson-Keller</w:t>
      </w:r>
      <w:r>
        <w:rPr>
          <w:rFonts w:ascii="Arial" w:hAnsi="Arial" w:cs="Arial"/>
          <w:color w:val="000000"/>
          <w:shd w:val="clear" w:color="auto" w:fill="FFFFFF"/>
        </w:rPr>
        <w:t>. The address is 6510 San Pedro Ave, San Antonio, TX 78216.</w:t>
      </w:r>
      <w:bookmarkEnd w:id="3"/>
    </w:p>
    <w:p w:rsidR="00A41F87" w:rsidRDefault="00A41F87" w:rsidP="00A41F87">
      <w:pPr>
        <w:spacing w:before="100" w:beforeAutospacing="1" w:after="0" w:line="240" w:lineRule="auto"/>
        <w:rPr>
          <w:rFonts w:ascii="Times New Roman" w:eastAsia="Times New Roman" w:hAnsi="Times New Roman" w:cs="Times New Roman"/>
          <w:color w:val="000000"/>
          <w:sz w:val="24"/>
          <w:szCs w:val="24"/>
          <w:u w:val="single"/>
        </w:rPr>
      </w:pPr>
      <w:r w:rsidRPr="00C97621">
        <w:rPr>
          <w:rFonts w:ascii="Times New Roman" w:eastAsia="Times New Roman" w:hAnsi="Times New Roman" w:cs="Times New Roman"/>
          <w:color w:val="000000"/>
          <w:sz w:val="24"/>
          <w:szCs w:val="24"/>
          <w:u w:val="single"/>
        </w:rPr>
        <w:t xml:space="preserve">Here is our schedule of programs </w:t>
      </w:r>
      <w:r>
        <w:rPr>
          <w:rFonts w:ascii="Times New Roman" w:eastAsia="Times New Roman" w:hAnsi="Times New Roman" w:cs="Times New Roman"/>
          <w:color w:val="000000"/>
          <w:sz w:val="24"/>
          <w:szCs w:val="24"/>
          <w:u w:val="single"/>
        </w:rPr>
        <w:t>over the next few months</w:t>
      </w:r>
      <w:r w:rsidRPr="00C97621">
        <w:rPr>
          <w:rFonts w:ascii="Times New Roman" w:eastAsia="Times New Roman" w:hAnsi="Times New Roman" w:cs="Times New Roman"/>
          <w:color w:val="000000"/>
          <w:sz w:val="24"/>
          <w:szCs w:val="24"/>
          <w:u w:val="single"/>
        </w:rPr>
        <w:t xml:space="preserve">: </w:t>
      </w:r>
    </w:p>
    <w:p w:rsidR="00A41F87" w:rsidRDefault="00A41F87" w:rsidP="00A41F87">
      <w:pPr>
        <w:spacing w:after="0" w:line="240" w:lineRule="auto"/>
        <w:rPr>
          <w:rFonts w:ascii="Arial" w:eastAsia="Times New Roman" w:hAnsi="Arial" w:cs="Arial"/>
          <w:color w:val="000000"/>
          <w:sz w:val="24"/>
          <w:szCs w:val="24"/>
        </w:rPr>
      </w:pPr>
    </w:p>
    <w:p w:rsidR="00A41F87" w:rsidRDefault="00A41F87" w:rsidP="00A41F87">
      <w:pPr>
        <w:spacing w:after="0" w:line="240" w:lineRule="auto"/>
        <w:rPr>
          <w:rFonts w:ascii="Arial" w:hAnsi="Arial" w:cs="Arial"/>
          <w:b/>
          <w:color w:val="000000"/>
          <w:sz w:val="24"/>
          <w:szCs w:val="24"/>
        </w:rPr>
      </w:pPr>
      <w:bookmarkStart w:id="4" w:name="_Hlk502653135"/>
      <w:r>
        <w:rPr>
          <w:rFonts w:ascii="Arial" w:hAnsi="Arial" w:cs="Arial"/>
          <w:color w:val="000000"/>
          <w:sz w:val="24"/>
          <w:szCs w:val="24"/>
        </w:rPr>
        <w:t>April</w:t>
      </w:r>
      <w:r w:rsidRPr="00C97621">
        <w:rPr>
          <w:rFonts w:ascii="Arial" w:hAnsi="Arial" w:cs="Arial"/>
          <w:color w:val="000000"/>
          <w:sz w:val="24"/>
          <w:szCs w:val="24"/>
        </w:rPr>
        <w:t xml:space="preserve"> </w:t>
      </w:r>
      <w:r>
        <w:rPr>
          <w:rFonts w:ascii="Arial" w:hAnsi="Arial" w:cs="Arial"/>
          <w:color w:val="000000"/>
          <w:sz w:val="24"/>
          <w:szCs w:val="24"/>
        </w:rPr>
        <w:t xml:space="preserve">10, </w:t>
      </w:r>
      <w:r w:rsidRPr="00C97621">
        <w:rPr>
          <w:rFonts w:ascii="Arial" w:hAnsi="Arial" w:cs="Arial"/>
          <w:color w:val="000000"/>
          <w:sz w:val="24"/>
          <w:szCs w:val="24"/>
        </w:rPr>
        <w:t xml:space="preserve">2018 </w:t>
      </w:r>
      <w:r>
        <w:rPr>
          <w:rFonts w:ascii="Arial" w:hAnsi="Arial" w:cs="Arial"/>
          <w:color w:val="000000"/>
          <w:sz w:val="24"/>
          <w:szCs w:val="24"/>
        </w:rPr>
        <w:t xml:space="preserve">- </w:t>
      </w:r>
      <w:r w:rsidRPr="000216D5">
        <w:rPr>
          <w:rFonts w:ascii="Arial" w:hAnsi="Arial" w:cs="Arial"/>
          <w:b/>
          <w:color w:val="000000"/>
          <w:sz w:val="24"/>
          <w:szCs w:val="24"/>
        </w:rPr>
        <w:t>Echoes of the Jurassic</w:t>
      </w:r>
    </w:p>
    <w:p w:rsidR="00A41F87" w:rsidRDefault="00A41F87" w:rsidP="00A41F87">
      <w:pPr>
        <w:spacing w:after="0" w:line="240" w:lineRule="auto"/>
        <w:rPr>
          <w:rFonts w:ascii="Arial" w:hAnsi="Arial" w:cs="Arial"/>
          <w:b/>
          <w:bCs/>
          <w:color w:val="000000"/>
          <w:sz w:val="24"/>
          <w:szCs w:val="24"/>
        </w:rPr>
      </w:pPr>
      <w:r w:rsidRPr="0021171A">
        <w:rPr>
          <w:rFonts w:ascii="Arial" w:hAnsi="Arial" w:cs="Arial"/>
          <w:color w:val="000000"/>
          <w:sz w:val="24"/>
          <w:szCs w:val="24"/>
        </w:rPr>
        <w:t>May 8, 2018 -</w:t>
      </w:r>
      <w:r w:rsidRPr="00C427A7">
        <w:rPr>
          <w:rFonts w:ascii="Arial" w:hAnsi="Arial" w:cs="Arial"/>
          <w:b/>
          <w:color w:val="000000"/>
          <w:sz w:val="24"/>
          <w:szCs w:val="24"/>
        </w:rPr>
        <w:t xml:space="preserve"> </w:t>
      </w:r>
      <w:r w:rsidRPr="00C427A7">
        <w:rPr>
          <w:rFonts w:ascii="Arial" w:hAnsi="Arial" w:cs="Arial"/>
          <w:b/>
          <w:bCs/>
          <w:color w:val="000000"/>
          <w:sz w:val="24"/>
          <w:szCs w:val="24"/>
        </w:rPr>
        <w:t>Evolution: The Grand Experiment, vol. 2: Living Fossils.</w:t>
      </w:r>
    </w:p>
    <w:p w:rsidR="00A41F87" w:rsidRDefault="00A41F87" w:rsidP="00A41F87">
      <w:pPr>
        <w:spacing w:after="0" w:line="240" w:lineRule="auto"/>
        <w:rPr>
          <w:rFonts w:ascii="Arial" w:hAnsi="Arial" w:cs="Arial"/>
          <w:b/>
          <w:color w:val="000000"/>
          <w:sz w:val="24"/>
          <w:szCs w:val="24"/>
        </w:rPr>
      </w:pPr>
    </w:p>
    <w:bookmarkEnd w:id="4"/>
    <w:p w:rsidR="00A41F87" w:rsidRDefault="00A41F87" w:rsidP="00A41F87">
      <w:pPr>
        <w:spacing w:after="0"/>
        <w:rPr>
          <w:rFonts w:eastAsia="Times New Roman" w:cs="Helvetica"/>
          <w:b/>
          <w:color w:val="009900"/>
          <w:spacing w:val="-7"/>
          <w:kern w:val="36"/>
          <w:sz w:val="44"/>
          <w:szCs w:val="44"/>
        </w:rPr>
      </w:pPr>
      <w:r>
        <w:rPr>
          <w:rFonts w:eastAsia="Times New Roman" w:cs="Helvetica"/>
          <w:b/>
          <w:color w:val="009900"/>
          <w:spacing w:val="-7"/>
          <w:kern w:val="36"/>
          <w:sz w:val="44"/>
          <w:szCs w:val="44"/>
        </w:rPr>
        <w:t>____________________________________________</w:t>
      </w:r>
    </w:p>
    <w:p w:rsidR="00A41F87" w:rsidRPr="00C97621" w:rsidRDefault="00A41F87" w:rsidP="00A41F87">
      <w:pPr>
        <w:rPr>
          <w:rFonts w:eastAsia="Times New Roman" w:cs="Helvetica"/>
          <w:b/>
          <w:color w:val="009900"/>
          <w:spacing w:val="-7"/>
          <w:kern w:val="36"/>
          <w:sz w:val="44"/>
          <w:szCs w:val="44"/>
        </w:rPr>
      </w:pPr>
      <w:r w:rsidRPr="00C97621">
        <w:rPr>
          <w:rFonts w:eastAsia="Times New Roman" w:cs="Helvetica"/>
          <w:b/>
          <w:color w:val="009900"/>
          <w:spacing w:val="-7"/>
          <w:kern w:val="36"/>
          <w:sz w:val="44"/>
          <w:szCs w:val="44"/>
        </w:rPr>
        <w:t>SABBSA on KSLR</w:t>
      </w:r>
      <w:r w:rsidRPr="00C97621">
        <w:rPr>
          <w:sz w:val="44"/>
          <w:szCs w:val="44"/>
        </w:rPr>
        <w:t xml:space="preserve"> </w:t>
      </w:r>
    </w:p>
    <w:p w:rsidR="00A41F87" w:rsidRPr="00C97621" w:rsidRDefault="00A41F87" w:rsidP="00A41F87">
      <w:pPr>
        <w:rPr>
          <w:rFonts w:ascii="Arial" w:eastAsia="Times New Roman" w:hAnsi="Arial" w:cs="Arial"/>
          <w:spacing w:val="-7"/>
          <w:kern w:val="36"/>
        </w:rPr>
        <w:sectPr w:rsidR="00A41F87" w:rsidRPr="00C97621" w:rsidSect="0099728E">
          <w:footerReference w:type="default" r:id="rId13"/>
          <w:pgSz w:w="12240" w:h="15840"/>
          <w:pgMar w:top="1440" w:right="1440" w:bottom="1440" w:left="1440" w:header="720" w:footer="720" w:gutter="0"/>
          <w:cols w:space="720"/>
          <w:docGrid w:linePitch="360"/>
        </w:sectPr>
      </w:pPr>
      <w:r w:rsidRPr="00C97621">
        <w:rPr>
          <w:rFonts w:ascii="Arial" w:eastAsia="Times New Roman" w:hAnsi="Arial" w:cs="Arial"/>
          <w:spacing w:val="-7"/>
          <w:kern w:val="36"/>
        </w:rPr>
        <w:t>Please join the San</w:t>
      </w:r>
      <w:r w:rsidRPr="00C97621">
        <w:rPr>
          <w:rFonts w:ascii="Arial" w:eastAsia="Times New Roman" w:hAnsi="Arial" w:cs="Arial"/>
          <w:b/>
          <w:spacing w:val="-7"/>
          <w:kern w:val="36"/>
        </w:rPr>
        <w:t xml:space="preserve"> Antonio Bible Based Science Association</w:t>
      </w:r>
      <w:r w:rsidRPr="00C97621">
        <w:rPr>
          <w:rFonts w:ascii="Arial" w:eastAsia="Times New Roman" w:hAnsi="Arial" w:cs="Arial"/>
          <w:spacing w:val="-7"/>
          <w:kern w:val="36"/>
        </w:rPr>
        <w:t xml:space="preserve"> as we are now “on the air” each Saturday afternoon with “</w:t>
      </w:r>
      <w:r w:rsidRPr="00C97621">
        <w:rPr>
          <w:rFonts w:ascii="Arial" w:eastAsia="Times New Roman" w:hAnsi="Arial" w:cs="Arial"/>
          <w:b/>
          <w:spacing w:val="-7"/>
          <w:kern w:val="36"/>
        </w:rPr>
        <w:t>Believing the Bible!”</w:t>
      </w:r>
      <w:r w:rsidRPr="00C97621">
        <w:rPr>
          <w:rFonts w:ascii="Arial" w:eastAsia="Times New Roman" w:hAnsi="Arial" w:cs="Arial"/>
          <w:spacing w:val="-7"/>
          <w:kern w:val="36"/>
        </w:rPr>
        <w:t xml:space="preserve"> Join us </w:t>
      </w:r>
      <w:r w:rsidRPr="00C97621">
        <w:rPr>
          <w:rFonts w:ascii="Arial" w:eastAsia="Times New Roman" w:hAnsi="Arial" w:cs="Arial"/>
          <w:b/>
          <w:spacing w:val="-7"/>
          <w:kern w:val="36"/>
        </w:rPr>
        <w:t>Saturday afternoons at 1:45 pm on radio station KSLR 630 AM</w:t>
      </w:r>
      <w:r>
        <w:rPr>
          <w:rFonts w:ascii="Arial" w:eastAsia="Times New Roman" w:hAnsi="Arial" w:cs="Arial"/>
          <w:spacing w:val="-7"/>
          <w:kern w:val="36"/>
        </w:rPr>
        <w:t>.</w:t>
      </w:r>
      <w:r w:rsidRPr="00F65A47">
        <w:rPr>
          <w:rFonts w:ascii="Arial" w:eastAsia="Times New Roman" w:hAnsi="Arial" w:cs="Arial"/>
          <w:color w:val="7030A0"/>
          <w:spacing w:val="-7"/>
          <w:kern w:val="36"/>
        </w:rPr>
        <w:t xml:space="preserve"> </w:t>
      </w:r>
    </w:p>
    <w:p w:rsidR="00A41F87" w:rsidRPr="00B405F2" w:rsidRDefault="00A41F87" w:rsidP="00A41F87">
      <w:pPr>
        <w:rPr>
          <w:rFonts w:ascii="Arial" w:eastAsia="Times New Roman" w:hAnsi="Arial" w:cs="Arial"/>
          <w:spacing w:val="-7"/>
          <w:kern w:val="36"/>
          <w:u w:val="single"/>
        </w:rPr>
      </w:pPr>
      <w:r w:rsidRPr="00C97621">
        <w:rPr>
          <w:rFonts w:ascii="Arial" w:eastAsia="Times New Roman" w:hAnsi="Arial" w:cs="Arial"/>
          <w:noProof/>
          <w:spacing w:val="-7"/>
          <w:kern w:val="36"/>
          <w:u w:val="single"/>
        </w:rPr>
        <w:drawing>
          <wp:anchor distT="0" distB="0" distL="114300" distR="114300" simplePos="0" relativeHeight="251662336" behindDoc="1" locked="0" layoutInCell="1" allowOverlap="1" wp14:anchorId="119A8365" wp14:editId="6FAF7DA6">
            <wp:simplePos x="0" y="0"/>
            <wp:positionH relativeFrom="margin">
              <wp:posOffset>3581400</wp:posOffset>
            </wp:positionH>
            <wp:positionV relativeFrom="paragraph">
              <wp:posOffset>67310</wp:posOffset>
            </wp:positionV>
            <wp:extent cx="2547620" cy="1123950"/>
            <wp:effectExtent l="0" t="0" r="5080" b="0"/>
            <wp:wrapSquare wrapText="bothSides"/>
            <wp:docPr id="16"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97621">
        <w:rPr>
          <w:rFonts w:ascii="Arial" w:eastAsia="Times New Roman" w:hAnsi="Arial" w:cs="Arial"/>
          <w:spacing w:val="-7"/>
          <w:kern w:val="36"/>
          <w:u w:val="single"/>
        </w:rPr>
        <w:t xml:space="preserve">Here is our schedule of </w:t>
      </w:r>
      <w:r>
        <w:rPr>
          <w:rFonts w:ascii="Arial" w:eastAsia="Times New Roman" w:hAnsi="Arial" w:cs="Arial"/>
          <w:spacing w:val="-7"/>
          <w:kern w:val="36"/>
          <w:u w:val="single"/>
        </w:rPr>
        <w:t xml:space="preserve">upcoming </w:t>
      </w:r>
      <w:r w:rsidRPr="00C97621">
        <w:rPr>
          <w:rFonts w:ascii="Arial" w:eastAsia="Times New Roman" w:hAnsi="Arial" w:cs="Arial"/>
          <w:spacing w:val="-7"/>
          <w:kern w:val="36"/>
          <w:u w:val="single"/>
        </w:rPr>
        <w:t>program topic</w:t>
      </w:r>
      <w:r>
        <w:rPr>
          <w:rFonts w:ascii="Arial" w:eastAsia="Times New Roman" w:hAnsi="Arial" w:cs="Arial"/>
          <w:spacing w:val="-7"/>
          <w:kern w:val="36"/>
          <w:u w:val="single"/>
        </w:rPr>
        <w:t>s</w:t>
      </w:r>
      <w:r w:rsidRPr="00C97621">
        <w:rPr>
          <w:rFonts w:ascii="Arial" w:eastAsia="Times New Roman" w:hAnsi="Arial" w:cs="Arial"/>
          <w:spacing w:val="-7"/>
          <w:kern w:val="36"/>
          <w:u w:val="single"/>
        </w:rPr>
        <w:t xml:space="preserve">: </w:t>
      </w:r>
    </w:p>
    <w:p w:rsidR="00A41F87" w:rsidRDefault="00A41F87" w:rsidP="00A41F87">
      <w:pPr>
        <w:spacing w:after="0"/>
        <w:rPr>
          <w:b/>
          <w:bCs/>
          <w:sz w:val="24"/>
          <w:szCs w:val="24"/>
        </w:rPr>
      </w:pPr>
      <w:r w:rsidRPr="00CD5C81">
        <w:rPr>
          <w:bCs/>
          <w:sz w:val="24"/>
          <w:szCs w:val="24"/>
        </w:rPr>
        <w:t>3/31</w:t>
      </w:r>
      <w:r w:rsidRPr="00CD5C81">
        <w:rPr>
          <w:b/>
          <w:bCs/>
          <w:sz w:val="24"/>
          <w:szCs w:val="24"/>
        </w:rPr>
        <w:t xml:space="preserve"> Climate Change from a Christian Perspective</w:t>
      </w:r>
    </w:p>
    <w:p w:rsidR="00A41F87" w:rsidRDefault="00A41F87" w:rsidP="00A41F87">
      <w:pPr>
        <w:spacing w:after="0"/>
        <w:rPr>
          <w:b/>
          <w:bCs/>
          <w:sz w:val="24"/>
          <w:szCs w:val="24"/>
        </w:rPr>
      </w:pPr>
      <w:r w:rsidRPr="001F72B6">
        <w:rPr>
          <w:bCs/>
          <w:sz w:val="24"/>
          <w:szCs w:val="24"/>
        </w:rPr>
        <w:t>4/7</w:t>
      </w:r>
      <w:r>
        <w:rPr>
          <w:b/>
          <w:bCs/>
          <w:sz w:val="24"/>
          <w:szCs w:val="24"/>
        </w:rPr>
        <w:t xml:space="preserve"> SABBSA’s Worldwide Impact</w:t>
      </w:r>
    </w:p>
    <w:p w:rsidR="00A41F87" w:rsidRDefault="00A41F87" w:rsidP="00A41F87">
      <w:pPr>
        <w:spacing w:after="0"/>
        <w:rPr>
          <w:b/>
          <w:bCs/>
          <w:sz w:val="24"/>
          <w:szCs w:val="24"/>
        </w:rPr>
      </w:pPr>
      <w:r w:rsidRPr="00585867">
        <w:rPr>
          <w:bCs/>
          <w:sz w:val="24"/>
          <w:szCs w:val="24"/>
        </w:rPr>
        <w:t>4/14</w:t>
      </w:r>
      <w:r>
        <w:rPr>
          <w:b/>
          <w:bCs/>
          <w:sz w:val="24"/>
          <w:szCs w:val="24"/>
        </w:rPr>
        <w:t xml:space="preserve"> Dr. Jan </w:t>
      </w:r>
      <w:proofErr w:type="spellStart"/>
      <w:r>
        <w:rPr>
          <w:b/>
          <w:bCs/>
          <w:sz w:val="24"/>
          <w:szCs w:val="24"/>
        </w:rPr>
        <w:t>Lohmeyer</w:t>
      </w:r>
      <w:proofErr w:type="spellEnd"/>
      <w:r>
        <w:rPr>
          <w:b/>
          <w:bCs/>
          <w:sz w:val="24"/>
          <w:szCs w:val="24"/>
        </w:rPr>
        <w:t>, part I, Teaching Apologetics</w:t>
      </w:r>
    </w:p>
    <w:p w:rsidR="00A41F87" w:rsidRDefault="00A41F87" w:rsidP="00A41F87">
      <w:pPr>
        <w:spacing w:after="0"/>
        <w:rPr>
          <w:b/>
          <w:bCs/>
          <w:sz w:val="24"/>
          <w:szCs w:val="24"/>
        </w:rPr>
      </w:pPr>
      <w:r w:rsidRPr="00585867">
        <w:rPr>
          <w:bCs/>
          <w:sz w:val="24"/>
          <w:szCs w:val="24"/>
        </w:rPr>
        <w:t>4/21</w:t>
      </w:r>
      <w:r>
        <w:rPr>
          <w:b/>
          <w:bCs/>
          <w:sz w:val="24"/>
          <w:szCs w:val="24"/>
        </w:rPr>
        <w:t xml:space="preserve"> Dr. Jan </w:t>
      </w:r>
      <w:proofErr w:type="spellStart"/>
      <w:r>
        <w:rPr>
          <w:b/>
          <w:bCs/>
          <w:sz w:val="24"/>
          <w:szCs w:val="24"/>
        </w:rPr>
        <w:t>Lohmeyer</w:t>
      </w:r>
      <w:proofErr w:type="spellEnd"/>
      <w:r>
        <w:rPr>
          <w:b/>
          <w:bCs/>
          <w:sz w:val="24"/>
          <w:szCs w:val="24"/>
        </w:rPr>
        <w:t>, part II, The Unaware Church</w:t>
      </w:r>
    </w:p>
    <w:p w:rsidR="00A41F87" w:rsidRDefault="00A41F87" w:rsidP="00A41F87">
      <w:pPr>
        <w:spacing w:after="0"/>
        <w:rPr>
          <w:b/>
          <w:bCs/>
          <w:sz w:val="24"/>
          <w:szCs w:val="24"/>
        </w:rPr>
      </w:pPr>
      <w:r w:rsidRPr="00585867">
        <w:rPr>
          <w:bCs/>
          <w:sz w:val="24"/>
          <w:szCs w:val="24"/>
        </w:rPr>
        <w:t>4/28</w:t>
      </w:r>
      <w:r>
        <w:rPr>
          <w:b/>
          <w:bCs/>
          <w:sz w:val="24"/>
          <w:szCs w:val="24"/>
        </w:rPr>
        <w:t xml:space="preserve"> Biblical Prophecies of Christ</w:t>
      </w:r>
    </w:p>
    <w:p w:rsidR="00A41F87" w:rsidRDefault="00A41F87" w:rsidP="00A41F87">
      <w:pPr>
        <w:spacing w:after="0"/>
        <w:rPr>
          <w:b/>
          <w:bCs/>
          <w:sz w:val="24"/>
          <w:szCs w:val="24"/>
        </w:rPr>
      </w:pPr>
      <w:r w:rsidRPr="00585867">
        <w:rPr>
          <w:bCs/>
          <w:sz w:val="24"/>
          <w:szCs w:val="24"/>
        </w:rPr>
        <w:t>5/5</w:t>
      </w:r>
      <w:r>
        <w:rPr>
          <w:b/>
          <w:bCs/>
          <w:sz w:val="24"/>
          <w:szCs w:val="24"/>
        </w:rPr>
        <w:t xml:space="preserve"> Vestigial Organs and Recapitulation Theory</w:t>
      </w:r>
    </w:p>
    <w:p w:rsidR="00A41F87" w:rsidRDefault="00A41F87" w:rsidP="00A41F87">
      <w:pPr>
        <w:spacing w:after="0"/>
        <w:rPr>
          <w:b/>
          <w:bCs/>
          <w:sz w:val="24"/>
          <w:szCs w:val="24"/>
        </w:rPr>
      </w:pPr>
      <w:r w:rsidRPr="00585867">
        <w:rPr>
          <w:bCs/>
          <w:sz w:val="24"/>
          <w:szCs w:val="24"/>
        </w:rPr>
        <w:t>5/12</w:t>
      </w:r>
      <w:r>
        <w:rPr>
          <w:b/>
          <w:bCs/>
          <w:sz w:val="24"/>
          <w:szCs w:val="24"/>
        </w:rPr>
        <w:t xml:space="preserve"> Bias</w:t>
      </w:r>
    </w:p>
    <w:p w:rsidR="00A41F87" w:rsidRDefault="00A41F87" w:rsidP="00A41F87">
      <w:pPr>
        <w:spacing w:after="0"/>
        <w:rPr>
          <w:b/>
          <w:bCs/>
          <w:sz w:val="24"/>
          <w:szCs w:val="24"/>
        </w:rPr>
      </w:pPr>
      <w:r w:rsidRPr="00585867">
        <w:rPr>
          <w:bCs/>
          <w:sz w:val="24"/>
          <w:szCs w:val="24"/>
        </w:rPr>
        <w:t>5/19</w:t>
      </w:r>
      <w:r>
        <w:rPr>
          <w:b/>
          <w:bCs/>
          <w:sz w:val="24"/>
          <w:szCs w:val="24"/>
        </w:rPr>
        <w:t xml:space="preserve"> Evolution predicted in the Bible</w:t>
      </w:r>
    </w:p>
    <w:p w:rsidR="00A41F87" w:rsidRDefault="00A41F87" w:rsidP="00A41F87">
      <w:pPr>
        <w:spacing w:after="0"/>
        <w:rPr>
          <w:b/>
          <w:bCs/>
          <w:sz w:val="24"/>
          <w:szCs w:val="24"/>
        </w:rPr>
      </w:pPr>
      <w:r w:rsidRPr="00585867">
        <w:rPr>
          <w:bCs/>
          <w:sz w:val="24"/>
          <w:szCs w:val="24"/>
        </w:rPr>
        <w:t>5/26</w:t>
      </w:r>
      <w:r>
        <w:rPr>
          <w:b/>
          <w:bCs/>
          <w:sz w:val="24"/>
          <w:szCs w:val="24"/>
        </w:rPr>
        <w:t xml:space="preserve"> Superbugs</w:t>
      </w:r>
    </w:p>
    <w:p w:rsidR="00A41F87" w:rsidRDefault="00A41F87" w:rsidP="00A41F87">
      <w:pPr>
        <w:spacing w:after="0"/>
        <w:rPr>
          <w:b/>
          <w:bCs/>
          <w:sz w:val="24"/>
          <w:szCs w:val="24"/>
        </w:rPr>
      </w:pPr>
      <w:r w:rsidRPr="00585867">
        <w:rPr>
          <w:bCs/>
          <w:sz w:val="24"/>
          <w:szCs w:val="24"/>
        </w:rPr>
        <w:t>6/2</w:t>
      </w:r>
      <w:r>
        <w:rPr>
          <w:b/>
          <w:bCs/>
          <w:sz w:val="24"/>
          <w:szCs w:val="24"/>
        </w:rPr>
        <w:t xml:space="preserve"> Races and Racism</w:t>
      </w:r>
    </w:p>
    <w:p w:rsidR="00A41F87" w:rsidRDefault="00A41F87" w:rsidP="00A41F87">
      <w:pPr>
        <w:spacing w:after="0"/>
        <w:rPr>
          <w:b/>
          <w:bCs/>
          <w:sz w:val="24"/>
          <w:szCs w:val="24"/>
        </w:rPr>
      </w:pPr>
      <w:r w:rsidRPr="00585867">
        <w:rPr>
          <w:bCs/>
          <w:sz w:val="24"/>
          <w:szCs w:val="24"/>
        </w:rPr>
        <w:t>6/9</w:t>
      </w:r>
      <w:r>
        <w:rPr>
          <w:b/>
          <w:bCs/>
          <w:sz w:val="24"/>
          <w:szCs w:val="24"/>
        </w:rPr>
        <w:t xml:space="preserve"> Roe vs. Wade, the Bible and Creation</w:t>
      </w:r>
    </w:p>
    <w:p w:rsidR="00A41F87" w:rsidRDefault="00A41F87" w:rsidP="00A41F87">
      <w:pPr>
        <w:spacing w:after="0"/>
        <w:rPr>
          <w:b/>
          <w:bCs/>
          <w:sz w:val="24"/>
          <w:szCs w:val="24"/>
        </w:rPr>
      </w:pPr>
      <w:r w:rsidRPr="00585867">
        <w:rPr>
          <w:bCs/>
          <w:sz w:val="24"/>
          <w:szCs w:val="24"/>
        </w:rPr>
        <w:t>6/16</w:t>
      </w:r>
      <w:r>
        <w:rPr>
          <w:b/>
          <w:bCs/>
          <w:sz w:val="24"/>
          <w:szCs w:val="24"/>
        </w:rPr>
        <w:t xml:space="preserve"> Unscientific God?</w:t>
      </w:r>
    </w:p>
    <w:p w:rsidR="00A41F87" w:rsidRDefault="00A41F87" w:rsidP="00A41F87">
      <w:pPr>
        <w:spacing w:after="0"/>
        <w:rPr>
          <w:b/>
          <w:bCs/>
          <w:sz w:val="24"/>
          <w:szCs w:val="24"/>
        </w:rPr>
      </w:pPr>
      <w:r w:rsidRPr="00585867">
        <w:rPr>
          <w:bCs/>
          <w:sz w:val="24"/>
          <w:szCs w:val="24"/>
        </w:rPr>
        <w:t>6/23</w:t>
      </w:r>
      <w:r>
        <w:rPr>
          <w:b/>
          <w:bCs/>
          <w:sz w:val="24"/>
          <w:szCs w:val="24"/>
        </w:rPr>
        <w:t xml:space="preserve"> Bruce Malone, part I, Search for the Truth Ministries</w:t>
      </w:r>
    </w:p>
    <w:p w:rsidR="00A41F87" w:rsidRPr="00C97621" w:rsidRDefault="00A41F87" w:rsidP="00A41F87">
      <w:pPr>
        <w:spacing w:after="0"/>
        <w:rPr>
          <w:b/>
          <w:bCs/>
          <w:sz w:val="24"/>
          <w:szCs w:val="24"/>
        </w:rPr>
      </w:pPr>
      <w:r w:rsidRPr="00585867">
        <w:rPr>
          <w:bCs/>
          <w:sz w:val="24"/>
          <w:szCs w:val="24"/>
        </w:rPr>
        <w:t>6/30</w:t>
      </w:r>
      <w:r>
        <w:rPr>
          <w:b/>
          <w:bCs/>
          <w:sz w:val="24"/>
          <w:szCs w:val="24"/>
        </w:rPr>
        <w:t xml:space="preserve"> Bruce Malone, part II, Fiji Ministry</w:t>
      </w:r>
    </w:p>
    <w:p w:rsidR="00A41F87" w:rsidRPr="00C97621" w:rsidRDefault="00A41F87" w:rsidP="00A41F87">
      <w:pPr>
        <w:spacing w:after="0"/>
        <w:rPr>
          <w:b/>
          <w:bCs/>
          <w:sz w:val="24"/>
          <w:szCs w:val="24"/>
        </w:rPr>
      </w:pPr>
    </w:p>
    <w:p w:rsidR="00A41F87" w:rsidRDefault="00A41F87" w:rsidP="00A41F87">
      <w:pPr>
        <w:spacing w:after="0"/>
        <w:rPr>
          <w:rFonts w:ascii="Arial" w:eastAsia="Times New Roman" w:hAnsi="Arial" w:cs="Arial"/>
          <w:spacing w:val="-7"/>
          <w:kern w:val="36"/>
        </w:rPr>
      </w:pPr>
      <w:r>
        <w:rPr>
          <w:rFonts w:ascii="Arial" w:eastAsia="Times New Roman" w:hAnsi="Arial" w:cs="Arial"/>
          <w:spacing w:val="-7"/>
          <w:kern w:val="36"/>
        </w:rPr>
        <w:lastRenderedPageBreak/>
        <w:t xml:space="preserve">Of note in the coming months are some great interviews with some very powerful speakers. </w:t>
      </w:r>
      <w:r w:rsidRPr="00B52B70">
        <w:rPr>
          <w:rFonts w:ascii="Arial" w:eastAsia="Times New Roman" w:hAnsi="Arial" w:cs="Arial"/>
          <w:b/>
          <w:spacing w:val="-7"/>
          <w:kern w:val="36"/>
        </w:rPr>
        <w:t xml:space="preserve"> Dr. Jan </w:t>
      </w:r>
      <w:proofErr w:type="spellStart"/>
      <w:r w:rsidRPr="00B52B70">
        <w:rPr>
          <w:rFonts w:ascii="Arial" w:eastAsia="Times New Roman" w:hAnsi="Arial" w:cs="Arial"/>
          <w:b/>
          <w:spacing w:val="-7"/>
          <w:kern w:val="36"/>
        </w:rPr>
        <w:t>Lohmeyer</w:t>
      </w:r>
      <w:proofErr w:type="spellEnd"/>
      <w:r w:rsidRPr="00B52B70">
        <w:rPr>
          <w:rFonts w:ascii="Arial" w:eastAsia="Times New Roman" w:hAnsi="Arial" w:cs="Arial"/>
          <w:b/>
          <w:spacing w:val="-7"/>
          <w:kern w:val="36"/>
        </w:rPr>
        <w:t xml:space="preserve"> </w:t>
      </w:r>
      <w:r>
        <w:rPr>
          <w:rFonts w:ascii="Arial" w:eastAsia="Times New Roman" w:hAnsi="Arial" w:cs="Arial"/>
          <w:spacing w:val="-7"/>
          <w:kern w:val="36"/>
        </w:rPr>
        <w:t xml:space="preserve">from Houston will be on the air with us in April talking about his research and what is in his book on the </w:t>
      </w:r>
      <w:r w:rsidRPr="00B52B70">
        <w:rPr>
          <w:rFonts w:ascii="Arial" w:eastAsia="Times New Roman" w:hAnsi="Arial" w:cs="Arial"/>
          <w:b/>
          <w:spacing w:val="-7"/>
          <w:kern w:val="36"/>
        </w:rPr>
        <w:t>“Unaware Church.”</w:t>
      </w:r>
      <w:r>
        <w:rPr>
          <w:rFonts w:ascii="Arial" w:eastAsia="Times New Roman" w:hAnsi="Arial" w:cs="Arial"/>
          <w:spacing w:val="-7"/>
          <w:kern w:val="36"/>
        </w:rPr>
        <w:t xml:space="preserve"> He tells us of how we need apologetics taught in our churches and especially in our Sunday School classes.</w:t>
      </w:r>
    </w:p>
    <w:p w:rsidR="00A41F87" w:rsidRDefault="00A41F87" w:rsidP="00A41F87">
      <w:pPr>
        <w:spacing w:after="0"/>
        <w:rPr>
          <w:rFonts w:ascii="Arial" w:eastAsia="Times New Roman" w:hAnsi="Arial" w:cs="Arial"/>
          <w:spacing w:val="-7"/>
          <w:kern w:val="36"/>
        </w:rPr>
      </w:pPr>
    </w:p>
    <w:p w:rsidR="00A41F87" w:rsidRDefault="00A41F87" w:rsidP="00A41F87">
      <w:pPr>
        <w:spacing w:after="0"/>
        <w:rPr>
          <w:rFonts w:ascii="Arial" w:eastAsia="Times New Roman" w:hAnsi="Arial" w:cs="Arial"/>
          <w:spacing w:val="-7"/>
          <w:kern w:val="36"/>
        </w:rPr>
      </w:pPr>
      <w:r>
        <w:rPr>
          <w:rFonts w:ascii="Arial" w:eastAsia="Times New Roman" w:hAnsi="Arial" w:cs="Arial"/>
          <w:spacing w:val="-7"/>
          <w:kern w:val="36"/>
        </w:rPr>
        <w:t xml:space="preserve">At the end of June, we will have two on air discussions with </w:t>
      </w:r>
      <w:r w:rsidRPr="00FC3F6B">
        <w:rPr>
          <w:rFonts w:ascii="Arial" w:eastAsia="Times New Roman" w:hAnsi="Arial" w:cs="Arial"/>
          <w:b/>
          <w:spacing w:val="-7"/>
          <w:kern w:val="36"/>
        </w:rPr>
        <w:t>Bruce Malone from “Search for the Truth Ministries”</w:t>
      </w:r>
      <w:r>
        <w:rPr>
          <w:rFonts w:ascii="Arial" w:eastAsia="Times New Roman" w:hAnsi="Arial" w:cs="Arial"/>
          <w:spacing w:val="-7"/>
          <w:kern w:val="36"/>
        </w:rPr>
        <w:t xml:space="preserve"> out of Michigan. Bruce will talk to us about not only about the great creation evangelism his organization has been involved in the past two years in Fiji, but how the creation evangelism has benefited science and English education to an astounding extent in Fiji!</w:t>
      </w:r>
    </w:p>
    <w:p w:rsidR="00A41F87" w:rsidRPr="00C97621" w:rsidRDefault="00A41F87" w:rsidP="00A41F87">
      <w:pPr>
        <w:spacing w:after="0"/>
        <w:rPr>
          <w:rFonts w:ascii="Arial" w:eastAsia="Times New Roman" w:hAnsi="Arial" w:cs="Arial"/>
          <w:spacing w:val="-7"/>
          <w:kern w:val="36"/>
        </w:rPr>
      </w:pPr>
    </w:p>
    <w:p w:rsidR="00A41F87" w:rsidRPr="00A27084" w:rsidRDefault="00A41F87" w:rsidP="00A41F87">
      <w:pPr>
        <w:rPr>
          <w:rFonts w:ascii="Arial" w:eastAsia="Times New Roman" w:hAnsi="Arial" w:cs="Arial"/>
          <w:color w:val="000000"/>
        </w:rPr>
      </w:pPr>
      <w:r w:rsidRPr="00C97621">
        <w:rPr>
          <w:rFonts w:ascii="Arial" w:hAnsi="Arial" w:cs="Arial"/>
          <w:color w:val="000000"/>
          <w:shd w:val="clear" w:color="auto" w:fill="FFFFFF"/>
        </w:rPr>
        <w:t>Th</w:t>
      </w:r>
      <w:r>
        <w:rPr>
          <w:rFonts w:ascii="Arial" w:hAnsi="Arial" w:cs="Arial"/>
          <w:color w:val="000000"/>
          <w:shd w:val="clear" w:color="auto" w:fill="FFFFFF"/>
        </w:rPr>
        <w:t>ese</w:t>
      </w:r>
      <w:r w:rsidRPr="00C97621">
        <w:rPr>
          <w:rFonts w:ascii="Arial" w:hAnsi="Arial" w:cs="Arial"/>
          <w:color w:val="000000"/>
          <w:shd w:val="clear" w:color="auto" w:fill="FFFFFF"/>
        </w:rPr>
        <w:t xml:space="preserve"> progra</w:t>
      </w:r>
      <w:r>
        <w:rPr>
          <w:rFonts w:ascii="Arial" w:hAnsi="Arial" w:cs="Arial"/>
          <w:color w:val="000000"/>
          <w:shd w:val="clear" w:color="auto" w:fill="FFFFFF"/>
        </w:rPr>
        <w:t>ms are</w:t>
      </w:r>
      <w:r w:rsidRPr="00C97621">
        <w:rPr>
          <w:rFonts w:ascii="Arial" w:hAnsi="Arial" w:cs="Arial"/>
          <w:color w:val="000000"/>
          <w:shd w:val="clear" w:color="auto" w:fill="FFFFFF"/>
        </w:rPr>
        <w:t xml:space="preserve"> available on podcast.</w:t>
      </w:r>
      <w:r w:rsidRPr="00C97621">
        <w:rPr>
          <w:rFonts w:ascii="Segoe UI" w:hAnsi="Segoe UI" w:cs="Segoe UI"/>
          <w:color w:val="000000"/>
          <w:shd w:val="clear" w:color="auto" w:fill="FFFFFF"/>
        </w:rPr>
        <w:t> </w:t>
      </w:r>
      <w:r w:rsidRPr="00C97621">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"Believing the Bible."</w:t>
      </w:r>
    </w:p>
    <w:p w:rsidR="00A41F87" w:rsidRPr="00C97621" w:rsidRDefault="0075068E" w:rsidP="00A41F87">
      <w:pPr>
        <w:spacing w:line="240" w:lineRule="auto"/>
        <w:rPr>
          <w:rFonts w:ascii="Arial" w:eastAsia="Times New Roman" w:hAnsi="Arial" w:cs="Arial"/>
          <w:color w:val="000000"/>
          <w:sz w:val="24"/>
          <w:szCs w:val="24"/>
        </w:rPr>
      </w:pPr>
      <w:hyperlink r:id="rId15" w:history="1">
        <w:r w:rsidR="00A41F87" w:rsidRPr="00C97621">
          <w:rPr>
            <w:rFonts w:ascii="comic-sans" w:eastAsia="Times New Roman" w:hAnsi="comic-sans" w:cs="Arial"/>
            <w:color w:val="800080"/>
            <w:sz w:val="26"/>
            <w:szCs w:val="26"/>
          </w:rPr>
          <w:t>"Believing the Bible" - SABBSA on KSLR Radio</w:t>
        </w:r>
        <w:r w:rsidR="00A41F87" w:rsidRPr="00C97621">
          <w:rPr>
            <w:rFonts w:ascii="comic-sans" w:eastAsia="Times New Roman" w:hAnsi="comic-sans" w:cs="Arial"/>
            <w:color w:val="000000"/>
            <w:sz w:val="26"/>
            <w:szCs w:val="26"/>
          </w:rPr>
          <w:t xml:space="preserve"> </w:t>
        </w:r>
      </w:hyperlink>
    </w:p>
    <w:p w:rsidR="00A41F87" w:rsidRDefault="00A41F87" w:rsidP="00835D0D">
      <w:pPr>
        <w:pBdr>
          <w:bottom w:val="single" w:sz="12" w:space="28" w:color="auto"/>
        </w:pBdr>
        <w:rPr>
          <w:rFonts w:ascii="Arial" w:eastAsia="Times New Roman" w:hAnsi="Arial" w:cs="Arial"/>
          <w:b/>
          <w:spacing w:val="-7"/>
          <w:kern w:val="36"/>
        </w:rPr>
      </w:pPr>
      <w:r w:rsidRPr="00C97621">
        <w:rPr>
          <w:rFonts w:eastAsia="Times New Roman" w:cs="Helvetica"/>
          <w:spacing w:val="-7"/>
          <w:kern w:val="36"/>
        </w:rPr>
        <w:t xml:space="preserve"> </w:t>
      </w:r>
      <w:r w:rsidRPr="00C97621">
        <w:rPr>
          <w:rFonts w:ascii="Arial" w:eastAsia="Times New Roman" w:hAnsi="Arial" w:cs="Arial"/>
          <w:spacing w:val="-7"/>
          <w:kern w:val="36"/>
        </w:rPr>
        <w:t xml:space="preserve">Please join us each Saturday at 1:45 pm on </w:t>
      </w:r>
      <w:r>
        <w:rPr>
          <w:rFonts w:ascii="Arial" w:eastAsia="Times New Roman" w:hAnsi="Arial" w:cs="Arial"/>
          <w:spacing w:val="-7"/>
          <w:kern w:val="36"/>
        </w:rPr>
        <w:t>radio</w:t>
      </w:r>
      <w:r w:rsidRPr="00466655">
        <w:rPr>
          <w:rFonts w:ascii="Arial" w:eastAsia="Times New Roman" w:hAnsi="Arial" w:cs="Arial"/>
          <w:spacing w:val="-7"/>
          <w:kern w:val="36"/>
        </w:rPr>
        <w:t xml:space="preserve"> KSLR 630 AM for </w:t>
      </w:r>
      <w:r>
        <w:rPr>
          <w:rFonts w:ascii="Arial" w:eastAsia="Times New Roman" w:hAnsi="Arial" w:cs="Arial"/>
          <w:b/>
          <w:spacing w:val="-7"/>
          <w:kern w:val="36"/>
        </w:rPr>
        <w:t>“Believing the Bible”.</w:t>
      </w:r>
    </w:p>
    <w:p w:rsidR="00F70192" w:rsidRDefault="00F70192" w:rsidP="00835D0D">
      <w:pPr>
        <w:pBdr>
          <w:bottom w:val="single" w:sz="12" w:space="28" w:color="auto"/>
        </w:pBdr>
        <w:rPr>
          <w:rFonts w:ascii="Arial" w:eastAsia="Times New Roman" w:hAnsi="Arial" w:cs="Arial"/>
          <w:b/>
          <w:spacing w:val="-7"/>
          <w:kern w:val="36"/>
        </w:rPr>
      </w:pPr>
    </w:p>
    <w:p w:rsidR="00F70192" w:rsidRPr="00835D0D" w:rsidRDefault="00F70192" w:rsidP="00835D0D">
      <w:pPr>
        <w:pBdr>
          <w:bottom w:val="single" w:sz="12" w:space="28" w:color="auto"/>
        </w:pBdr>
        <w:rPr>
          <w:rFonts w:ascii="Arial" w:eastAsia="Times New Roman" w:hAnsi="Arial" w:cs="Arial"/>
          <w:b/>
          <w:spacing w:val="-7"/>
          <w:kern w:val="36"/>
        </w:rPr>
        <w:sectPr w:rsidR="00F70192" w:rsidRPr="00835D0D" w:rsidSect="00A27084">
          <w:type w:val="continuous"/>
          <w:pgSz w:w="12240" w:h="15840"/>
          <w:pgMar w:top="1440" w:right="1440" w:bottom="1440" w:left="1440" w:header="720" w:footer="720" w:gutter="0"/>
          <w:cols w:space="720"/>
          <w:docGrid w:linePitch="360"/>
        </w:sectPr>
      </w:pPr>
    </w:p>
    <w:p w:rsidR="00F70192" w:rsidRDefault="00F70192" w:rsidP="00A41F87">
      <w:pPr>
        <w:shd w:val="clear" w:color="auto" w:fill="FFFFFF"/>
        <w:spacing w:after="0" w:line="240" w:lineRule="auto"/>
        <w:rPr>
          <w:rFonts w:ascii="Times New Roman" w:eastAsia="Times New Roman" w:hAnsi="Times New Roman" w:cs="Times New Roman"/>
          <w:b/>
          <w:color w:val="FF0000"/>
          <w:sz w:val="32"/>
          <w:szCs w:val="32"/>
          <w:u w:val="single"/>
        </w:rPr>
      </w:pPr>
    </w:p>
    <w:p w:rsidR="00A41F87" w:rsidRDefault="00C6650C" w:rsidP="00A41F87">
      <w:pPr>
        <w:shd w:val="clear" w:color="auto" w:fill="FFFFFF"/>
        <w:spacing w:after="0" w:line="240" w:lineRule="auto"/>
        <w:rPr>
          <w:rFonts w:ascii="Times New Roman" w:eastAsia="Times New Roman" w:hAnsi="Times New Roman" w:cs="Times New Roman"/>
          <w:b/>
          <w:color w:val="FF0000"/>
          <w:sz w:val="32"/>
          <w:szCs w:val="32"/>
          <w:u w:val="single"/>
        </w:rPr>
      </w:pPr>
      <w:r w:rsidRPr="00C6650C">
        <w:rPr>
          <w:rFonts w:ascii="Lato" w:hAnsi="Lato"/>
          <w:noProof/>
          <w:color w:val="3F4041"/>
        </w:rPr>
        <w:drawing>
          <wp:anchor distT="0" distB="0" distL="114300" distR="114300" simplePos="0" relativeHeight="251664384" behindDoc="1" locked="0" layoutInCell="1" allowOverlap="1">
            <wp:simplePos x="0" y="0"/>
            <wp:positionH relativeFrom="margin">
              <wp:posOffset>2790190</wp:posOffset>
            </wp:positionH>
            <wp:positionV relativeFrom="paragraph">
              <wp:posOffset>179070</wp:posOffset>
            </wp:positionV>
            <wp:extent cx="2985135" cy="3571875"/>
            <wp:effectExtent l="0" t="0" r="5715" b="9525"/>
            <wp:wrapTight wrapText="bothSides">
              <wp:wrapPolygon edited="0">
                <wp:start x="0" y="0"/>
                <wp:lineTo x="0" y="21542"/>
                <wp:lineTo x="21504" y="21542"/>
                <wp:lineTo x="21504" y="0"/>
                <wp:lineTo x="0" y="0"/>
              </wp:wrapPolygon>
            </wp:wrapTight>
            <wp:docPr id="1" name="Picture 1" descr="After Eden 479: 3 and 6 Go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Eden 479: 3 and 6 Go Together"/>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85135" cy="357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F87" w:rsidRPr="008843D6" w:rsidRDefault="00A41F87" w:rsidP="00A41F87">
      <w:pPr>
        <w:shd w:val="clear" w:color="auto" w:fill="FFFFFF"/>
        <w:spacing w:after="0" w:line="240" w:lineRule="auto"/>
        <w:rPr>
          <w:rFonts w:ascii="Times New Roman" w:eastAsia="Times New Roman" w:hAnsi="Times New Roman" w:cs="Times New Roman"/>
          <w:b/>
          <w:color w:val="FF0000"/>
          <w:sz w:val="32"/>
          <w:szCs w:val="32"/>
          <w:u w:val="single"/>
        </w:rPr>
      </w:pPr>
      <w:r w:rsidRPr="00C97621">
        <w:rPr>
          <w:rFonts w:ascii="Times New Roman" w:eastAsia="Times New Roman" w:hAnsi="Times New Roman" w:cs="Times New Roman"/>
          <w:b/>
          <w:color w:val="FF0000"/>
          <w:sz w:val="32"/>
          <w:szCs w:val="32"/>
          <w:u w:val="single"/>
        </w:rPr>
        <w:t xml:space="preserve">Cartoon Corner </w:t>
      </w:r>
      <w:r w:rsidRPr="00C97621">
        <w:rPr>
          <w:rFonts w:ascii="Times New Roman" w:eastAsia="Times New Roman" w:hAnsi="Times New Roman" w:cs="Times New Roman"/>
          <w:sz w:val="24"/>
          <w:szCs w:val="24"/>
        </w:rPr>
        <w:t xml:space="preserve">    </w:t>
      </w:r>
    </w:p>
    <w:p w:rsidR="00A41F87" w:rsidRPr="00C97621" w:rsidRDefault="00A41F87" w:rsidP="00A41F87"/>
    <w:p w:rsidR="00A41F87" w:rsidRPr="00C97621" w:rsidRDefault="00A41F87" w:rsidP="00A41F87"/>
    <w:p w:rsidR="00A41F87" w:rsidRPr="00C6650C" w:rsidRDefault="00A41F87" w:rsidP="00A41F87">
      <w:pPr>
        <w:rPr>
          <w:rFonts w:ascii="Arial" w:hAnsi="Arial" w:cs="Arial"/>
          <w:noProof/>
        </w:rPr>
        <w:sectPr w:rsidR="00A41F87" w:rsidRPr="00C6650C" w:rsidSect="0099728E">
          <w:type w:val="continuous"/>
          <w:pgSz w:w="12240" w:h="15840"/>
          <w:pgMar w:top="1440" w:right="1440" w:bottom="1440" w:left="1440" w:header="720" w:footer="720" w:gutter="0"/>
          <w:cols w:space="720"/>
          <w:docGrid w:linePitch="360"/>
        </w:sectPr>
      </w:pPr>
      <w:r w:rsidRPr="00C97621">
        <w:rPr>
          <w:rFonts w:ascii="Arial" w:hAnsi="Arial" w:cs="Arial"/>
        </w:rPr>
        <w:t xml:space="preserve">Thanks to </w:t>
      </w:r>
      <w:r w:rsidRPr="00C97621">
        <w:rPr>
          <w:rFonts w:ascii="Arial" w:hAnsi="Arial" w:cs="Arial"/>
          <w:b/>
        </w:rPr>
        <w:t>Answers in Genesis</w:t>
      </w:r>
      <w:r w:rsidRPr="00C97621">
        <w:rPr>
          <w:rFonts w:ascii="Arial" w:hAnsi="Arial" w:cs="Arial"/>
        </w:rPr>
        <w:t xml:space="preserve"> who provides these cartoons each month for our newsletter and our presentations. Please think about donating to them in gratitude for this and all the ministries they give us.</w:t>
      </w:r>
      <w:r w:rsidRPr="00C40675">
        <w:rPr>
          <w:rFonts w:ascii="Lato" w:hAnsi="Lato"/>
          <w:noProof/>
          <w:color w:val="3F4041"/>
        </w:rPr>
        <w:t xml:space="preserve"> </w:t>
      </w:r>
    </w:p>
    <w:p w:rsidR="00A41F87" w:rsidRPr="00C97621" w:rsidRDefault="00A41F87" w:rsidP="00A41F87">
      <w:r w:rsidRPr="00C97621">
        <w:rPr>
          <w:b/>
          <w:color w:val="0070C0"/>
          <w:sz w:val="40"/>
          <w:szCs w:val="40"/>
          <w:u w:val="single"/>
        </w:rPr>
        <w:lastRenderedPageBreak/>
        <w:t xml:space="preserve">Around Texas </w:t>
      </w:r>
    </w:p>
    <w:p w:rsidR="00A41F87" w:rsidRPr="00C97621" w:rsidRDefault="00A41F87" w:rsidP="00A41F87">
      <w:r w:rsidRPr="00C97621">
        <w:rPr>
          <w:b/>
          <w:bCs/>
          <w:color w:val="330066"/>
          <w:sz w:val="28"/>
          <w:szCs w:val="28"/>
        </w:rPr>
        <w:t xml:space="preserve">Houston: </w:t>
      </w:r>
      <w:r w:rsidRPr="00C97621">
        <w:rPr>
          <w:sz w:val="28"/>
          <w:szCs w:val="28"/>
        </w:rPr>
        <w:br/>
      </w:r>
      <w:r w:rsidRPr="00C97621">
        <w:t xml:space="preserve">The </w:t>
      </w:r>
      <w:r w:rsidRPr="00C97621">
        <w:rPr>
          <w:b/>
        </w:rPr>
        <w:t>Greater Houston Creation Association</w:t>
      </w:r>
      <w:r w:rsidRPr="00C97621">
        <w:t xml:space="preserve"> (</w:t>
      </w:r>
      <w:r w:rsidRPr="00C97621">
        <w:rPr>
          <w:b/>
        </w:rPr>
        <w:t>GHCA</w:t>
      </w:r>
      <w:r w:rsidRPr="00C97621">
        <w:t>) meets the first Thursday of each month.</w:t>
      </w:r>
      <w:r w:rsidRPr="00C97621">
        <w:rPr>
          <w:bCs/>
        </w:rPr>
        <w:t xml:space="preserve"> </w:t>
      </w:r>
      <w:r w:rsidRPr="00C97621">
        <w:t xml:space="preserve">They meet at Houston's First Baptist Church at 7 pm, in Room 143. </w:t>
      </w:r>
      <w:r w:rsidRPr="00C97621">
        <w:rPr>
          <w:bCs/>
        </w:rPr>
        <w:t xml:space="preserve">After </w:t>
      </w:r>
      <w:r w:rsidRPr="00C97621">
        <w:t xml:space="preserve">the presentation, there will be refreshments, fellowship and creation science materials for all to enjoy. Their meetings can be streamed live! For more information, go to </w:t>
      </w:r>
      <w:hyperlink r:id="rId17" w:tgtFrame="_blank" w:history="1">
        <w:r w:rsidRPr="00C97621">
          <w:rPr>
            <w:color w:val="0000FF"/>
            <w:u w:val="single"/>
          </w:rPr>
          <w:t>www.ghcaonline.com</w:t>
        </w:r>
      </w:hyperlink>
      <w:r w:rsidRPr="00C97621">
        <w:t xml:space="preserve">. </w:t>
      </w:r>
    </w:p>
    <w:p w:rsidR="00A41F87" w:rsidRPr="00C97621" w:rsidRDefault="00A41F87" w:rsidP="00A41F87">
      <w:r w:rsidRPr="00C97621">
        <w:rPr>
          <w:b/>
          <w:bCs/>
          <w:color w:val="330066"/>
          <w:sz w:val="28"/>
          <w:szCs w:val="28"/>
        </w:rPr>
        <w:t xml:space="preserve">Glen Rose: </w:t>
      </w:r>
      <w:r w:rsidRPr="00C97621">
        <w:rPr>
          <w:sz w:val="28"/>
          <w:szCs w:val="28"/>
        </w:rPr>
        <w:br/>
      </w:r>
      <w:r w:rsidRPr="00C97621">
        <w:t>Dr. Carl Baugh gives a “</w:t>
      </w:r>
      <w:r w:rsidRPr="00C97621">
        <w:rPr>
          <w:b/>
          <w:bCs/>
          <w:i/>
          <w:iCs/>
        </w:rPr>
        <w:t>Director’s Lecture Series</w:t>
      </w:r>
      <w:r w:rsidRPr="00C97621">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18" w:history="1">
        <w:r w:rsidRPr="00C97621">
          <w:rPr>
            <w:color w:val="0000FF"/>
            <w:u w:val="single"/>
          </w:rPr>
          <w:t>www.creationevidence.org</w:t>
        </w:r>
      </w:hyperlink>
      <w:r w:rsidRPr="00C97621">
        <w:t xml:space="preserve"> </w:t>
      </w:r>
    </w:p>
    <w:p w:rsidR="00A41F87" w:rsidRPr="00C97621" w:rsidRDefault="00A41F87" w:rsidP="00A41F87">
      <w:pPr>
        <w:spacing w:after="0"/>
        <w:rPr>
          <w:b/>
          <w:bCs/>
          <w:color w:val="330066"/>
          <w:sz w:val="28"/>
        </w:rPr>
      </w:pPr>
      <w:r w:rsidRPr="00C97621">
        <w:rPr>
          <w:b/>
          <w:bCs/>
          <w:color w:val="330066"/>
          <w:sz w:val="28"/>
        </w:rPr>
        <w:t xml:space="preserve">Dallas: </w:t>
      </w:r>
    </w:p>
    <w:p w:rsidR="00A41F87" w:rsidRPr="00C97621" w:rsidRDefault="00A41F87" w:rsidP="00A41F87">
      <w:pPr>
        <w:spacing w:after="0"/>
      </w:pPr>
      <w:r w:rsidRPr="00C97621">
        <w:t xml:space="preserve">The Museum of Earth History uses the highest quality research replicas of dinosaurs, mammals and authentic historical artifacts to not only lay out for the visitor a clear and easily understood connection between Genesis and </w:t>
      </w:r>
      <w:proofErr w:type="gramStart"/>
      <w:r w:rsidRPr="00C97621">
        <w:t>Revelation, but</w:t>
      </w:r>
      <w:proofErr w:type="gramEnd"/>
      <w:r w:rsidRPr="00C97621">
        <w:t xml:space="preserve"> will do so in an entertaining and intellectually challenging way. Open M-F 9 to 6. </w:t>
      </w:r>
      <w:hyperlink r:id="rId19" w:history="1">
        <w:r w:rsidRPr="00C97621">
          <w:rPr>
            <w:color w:val="0563C1" w:themeColor="hyperlink"/>
            <w:u w:val="single"/>
          </w:rPr>
          <w:t>http://visitcreation.org/item/museum-of-earth-history-dallas-tx/</w:t>
        </w:r>
      </w:hyperlink>
      <w:r w:rsidRPr="00C97621">
        <w:t xml:space="preserve"> </w:t>
      </w:r>
    </w:p>
    <w:p w:rsidR="00A41F87" w:rsidRPr="00C97621" w:rsidRDefault="00A41F87" w:rsidP="00A41F87">
      <w:pPr>
        <w:spacing w:after="0"/>
      </w:pPr>
      <w:r w:rsidRPr="00C97621">
        <w:t xml:space="preserve">    </w:t>
      </w:r>
    </w:p>
    <w:p w:rsidR="00A41F87" w:rsidRPr="00C97621" w:rsidRDefault="00A41F87" w:rsidP="00A41F87">
      <w:r w:rsidRPr="00C97621">
        <w:rPr>
          <w:b/>
          <w:bCs/>
          <w:color w:val="330066"/>
          <w:sz w:val="28"/>
        </w:rPr>
        <w:t xml:space="preserve">Dallas-Ft Worth: </w:t>
      </w:r>
      <w:r w:rsidRPr="00C97621">
        <w:rPr>
          <w:sz w:val="28"/>
          <w:szCs w:val="28"/>
        </w:rPr>
        <w:br/>
      </w:r>
      <w:r w:rsidRPr="00C97621">
        <w:t xml:space="preserve">The Metroplex Institute of Origin Science (MIOS) meets at the Dr. Pepper </w:t>
      </w:r>
      <w:proofErr w:type="spellStart"/>
      <w:r w:rsidRPr="00C97621">
        <w:t>Starcenter</w:t>
      </w:r>
      <w:proofErr w:type="spellEnd"/>
      <w:r w:rsidRPr="00C97621">
        <w:t xml:space="preserve">, 12700 N. Stemmons </w:t>
      </w:r>
      <w:proofErr w:type="spellStart"/>
      <w:r w:rsidRPr="00C97621">
        <w:t>Fwy</w:t>
      </w:r>
      <w:proofErr w:type="spellEnd"/>
      <w:r w:rsidRPr="00C97621">
        <w:t xml:space="preserve">, Farmers Branch, TX, usually at 7:30 pm of the first Tuesday of each month.     </w:t>
      </w:r>
      <w:hyperlink r:id="rId20" w:history="1">
        <w:r w:rsidRPr="00C97621">
          <w:rPr>
            <w:color w:val="0563C1" w:themeColor="hyperlink"/>
            <w:u w:val="single"/>
          </w:rPr>
          <w:t>http://dfw-mios.com/</w:t>
        </w:r>
      </w:hyperlink>
      <w:r w:rsidRPr="00C97621">
        <w:t xml:space="preserve"> </w:t>
      </w:r>
    </w:p>
    <w:p w:rsidR="00A41F87" w:rsidRPr="00C97621" w:rsidRDefault="00A41F87" w:rsidP="00A41F87">
      <w:pPr>
        <w:spacing w:after="0"/>
        <w:rPr>
          <w:b/>
          <w:bCs/>
          <w:color w:val="330066"/>
          <w:sz w:val="28"/>
        </w:rPr>
      </w:pPr>
      <w:r w:rsidRPr="00C97621">
        <w:rPr>
          <w:b/>
          <w:bCs/>
          <w:color w:val="330066"/>
          <w:sz w:val="28"/>
        </w:rPr>
        <w:t>Abilene:</w:t>
      </w:r>
    </w:p>
    <w:p w:rsidR="00A41F87" w:rsidRPr="00C97621" w:rsidRDefault="00A41F87" w:rsidP="00A41F87">
      <w:pPr>
        <w:spacing w:after="0"/>
      </w:pPr>
      <w:r w:rsidRPr="00C97621">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1" w:history="1">
        <w:r w:rsidRPr="00C97621">
          <w:rPr>
            <w:color w:val="0563C1" w:themeColor="hyperlink"/>
            <w:u w:val="single"/>
          </w:rPr>
          <w:t>http://evidences.org/index.html</w:t>
        </w:r>
      </w:hyperlink>
      <w:r w:rsidRPr="00C97621">
        <w:t xml:space="preserve"> </w:t>
      </w:r>
    </w:p>
    <w:p w:rsidR="00A41F87" w:rsidRPr="00C97621" w:rsidRDefault="00A41F87" w:rsidP="00A41F87">
      <w:pPr>
        <w:spacing w:after="0"/>
      </w:pPr>
    </w:p>
    <w:p w:rsidR="00A41F87" w:rsidRPr="00C97621" w:rsidRDefault="00A41F87" w:rsidP="00A41F87">
      <w:pPr>
        <w:rPr>
          <w:sz w:val="28"/>
          <w:szCs w:val="28"/>
        </w:rPr>
      </w:pPr>
      <w:r w:rsidRPr="00C97621">
        <w:rPr>
          <w:b/>
          <w:bCs/>
          <w:color w:val="330066"/>
          <w:sz w:val="28"/>
          <w:szCs w:val="28"/>
        </w:rPr>
        <w:t xml:space="preserve">Lubbock Area (Crosbyton): </w:t>
      </w:r>
      <w:r w:rsidRPr="00C97621">
        <w:rPr>
          <w:sz w:val="28"/>
          <w:szCs w:val="28"/>
        </w:rPr>
        <w:br/>
      </w:r>
      <w:r w:rsidRPr="00C97621">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2" w:tgtFrame="_blank" w:history="1">
        <w:r w:rsidRPr="00C97621">
          <w:rPr>
            <w:color w:val="0000FF"/>
            <w:u w:val="single"/>
          </w:rPr>
          <w:t>http://www.mtblanco.com/</w:t>
        </w:r>
      </w:hyperlink>
      <w:r w:rsidRPr="00C97621">
        <w:t xml:space="preserve">. </w:t>
      </w:r>
    </w:p>
    <w:p w:rsidR="00A41F87" w:rsidRDefault="00A41F87" w:rsidP="00A41F87">
      <w:r w:rsidRPr="00C97621">
        <w:rPr>
          <w:b/>
          <w:sz w:val="28"/>
          <w:szCs w:val="28"/>
        </w:rPr>
        <w:t xml:space="preserve">Greater San Antonio area: </w:t>
      </w:r>
      <w:r w:rsidRPr="00C97621">
        <w:rPr>
          <w:rFonts w:ascii="Times New Roman" w:hAnsi="Times New Roman"/>
        </w:rPr>
        <w:t xml:space="preserve">Listen to </w:t>
      </w:r>
      <w:r w:rsidRPr="00C97621">
        <w:rPr>
          <w:rFonts w:ascii="Times New Roman" w:hAnsi="Times New Roman"/>
          <w:b/>
        </w:rPr>
        <w:t>Answers with Ken Ham</w:t>
      </w:r>
      <w:r w:rsidRPr="00C97621">
        <w:rPr>
          <w:rFonts w:ascii="Times New Roman" w:hAnsi="Times New Roman"/>
        </w:rPr>
        <w:t xml:space="preserve"> online at the address below. (No nearby station for this broadcast). </w:t>
      </w:r>
      <w:hyperlink r:id="rId23" w:tgtFrame="_blank" w:history="1">
        <w:r w:rsidRPr="00C97621">
          <w:rPr>
            <w:color w:val="0000FF"/>
            <w:u w:val="single"/>
          </w:rPr>
          <w:t>http://www.answersingenesis.org/media/audio/answers-daily</w:t>
        </w:r>
      </w:hyperlink>
      <w:r w:rsidRPr="00C97621">
        <w:rPr>
          <w:rFonts w:ascii="Times New Roman" w:hAnsi="Times New Roman"/>
        </w:rPr>
        <w:t xml:space="preserve"> </w:t>
      </w:r>
      <w:r w:rsidRPr="00C97621">
        <w:t xml:space="preserve">To hear creation audio programs from the </w:t>
      </w:r>
      <w:r w:rsidRPr="00C97621">
        <w:rPr>
          <w:b/>
        </w:rPr>
        <w:t>Institute for Creation Research</w:t>
      </w:r>
      <w:r w:rsidRPr="00C97621">
        <w:t xml:space="preserve">, listen online at this address. </w:t>
      </w:r>
      <w:hyperlink r:id="rId24" w:tgtFrame="_blank" w:history="1">
        <w:r w:rsidRPr="00C97621">
          <w:rPr>
            <w:color w:val="0000FF"/>
            <w:u w:val="single"/>
          </w:rPr>
          <w:t>http://www.icr.org/radio/</w:t>
        </w:r>
      </w:hyperlink>
      <w:r w:rsidRPr="00C97621">
        <w:rPr>
          <w:b/>
          <w:sz w:val="28"/>
          <w:szCs w:val="28"/>
        </w:rPr>
        <w:t xml:space="preserve"> </w:t>
      </w:r>
      <w:r w:rsidRPr="00C97621">
        <w:t xml:space="preserve">Also, tune in KHCB FM 88.5 (San Marcos) or KKER FM 88.7 (Kerrville) for </w:t>
      </w:r>
      <w:r w:rsidRPr="00C97621">
        <w:rPr>
          <w:b/>
        </w:rPr>
        <w:t>Back to Genesis</w:t>
      </w:r>
      <w:r w:rsidRPr="00C97621">
        <w:t xml:space="preserve"> at 8:57 AM Mon-Fri, then </w:t>
      </w:r>
      <w:r w:rsidRPr="00C97621">
        <w:rPr>
          <w:b/>
        </w:rPr>
        <w:t>Science, Scripture and Salvation</w:t>
      </w:r>
      <w:r w:rsidRPr="00C97621">
        <w:t xml:space="preserve"> at 1:30 AM, 8:00 AM and 4:30 PM on Saturdays</w:t>
      </w:r>
      <w:r>
        <w:t>.</w:t>
      </w:r>
    </w:p>
    <w:p w:rsidR="00FC112B" w:rsidRDefault="00FC112B" w:rsidP="00A41F87"/>
    <w:p w:rsidR="00FC112B" w:rsidRDefault="00336F96" w:rsidP="00A41F87">
      <w:r>
        <w:rPr>
          <w:rFonts w:ascii="Arial" w:hAnsi="Arial" w:cs="Arial"/>
          <w:noProof/>
          <w:color w:val="FFFFFF"/>
          <w:sz w:val="20"/>
          <w:szCs w:val="20"/>
          <w:lang w:val="en"/>
        </w:rPr>
        <w:lastRenderedPageBreak/>
        <w:drawing>
          <wp:anchor distT="0" distB="0" distL="114300" distR="114300" simplePos="0" relativeHeight="251663360" behindDoc="1" locked="0" layoutInCell="1" allowOverlap="1" wp14:anchorId="65EFA1CA" wp14:editId="351EA4C4">
            <wp:simplePos x="0" y="0"/>
            <wp:positionH relativeFrom="column">
              <wp:posOffset>3657600</wp:posOffset>
            </wp:positionH>
            <wp:positionV relativeFrom="paragraph">
              <wp:posOffset>180975</wp:posOffset>
            </wp:positionV>
            <wp:extent cx="2419350" cy="2419350"/>
            <wp:effectExtent l="0" t="0" r="0" b="0"/>
            <wp:wrapTight wrapText="bothSides">
              <wp:wrapPolygon edited="0">
                <wp:start x="0" y="0"/>
                <wp:lineTo x="0" y="21430"/>
                <wp:lineTo x="21430" y="21430"/>
                <wp:lineTo x="21430"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41935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F87" w:rsidRPr="00C97621" w:rsidRDefault="00A41F87" w:rsidP="00A41F87">
      <w:pPr>
        <w:rPr>
          <w:rFonts w:ascii="Times New Roman" w:eastAsia="Times New Roman" w:hAnsi="Times New Roman"/>
          <w:b/>
          <w:color w:val="C00000"/>
          <w:sz w:val="36"/>
          <w:szCs w:val="36"/>
        </w:rPr>
      </w:pPr>
      <w:r w:rsidRPr="00C97621">
        <w:rPr>
          <w:rFonts w:ascii="Times New Roman" w:eastAsia="Times New Roman" w:hAnsi="Times New Roman"/>
          <w:b/>
          <w:color w:val="C00000"/>
          <w:sz w:val="36"/>
          <w:szCs w:val="36"/>
        </w:rPr>
        <w:t xml:space="preserve">Last Month at SABBSA </w:t>
      </w:r>
    </w:p>
    <w:p w:rsidR="00FC112B" w:rsidRDefault="00FC112B" w:rsidP="00FC112B">
      <w:pPr>
        <w:pStyle w:val="NormalWeb"/>
        <w:rPr>
          <w:rFonts w:ascii="Arial" w:hAnsi="Arial" w:cs="Arial"/>
          <w:color w:val="000000"/>
        </w:rPr>
      </w:pPr>
      <w:r>
        <w:rPr>
          <w:rFonts w:ascii="Arial" w:hAnsi="Arial" w:cs="Arial"/>
          <w:b/>
          <w:bCs/>
          <w:color w:val="0000FF"/>
        </w:rPr>
        <w:t>Incredible Creatures that Defy Evolution, part III</w:t>
      </w:r>
      <w:r>
        <w:rPr>
          <w:rFonts w:ascii="Arial" w:hAnsi="Arial" w:cs="Arial"/>
          <w:color w:val="000000"/>
        </w:rPr>
        <w:t xml:space="preserve"> </w:t>
      </w:r>
    </w:p>
    <w:p w:rsidR="00FC112B" w:rsidRDefault="00FC112B" w:rsidP="00FC112B">
      <w:pPr>
        <w:pStyle w:val="NormalWeb"/>
        <w:rPr>
          <w:rFonts w:ascii="Arial" w:hAnsi="Arial" w:cs="Arial"/>
          <w:color w:val="000000"/>
          <w:sz w:val="23"/>
          <w:szCs w:val="23"/>
        </w:rPr>
      </w:pPr>
      <w:r>
        <w:rPr>
          <w:rFonts w:ascii="Arial" w:hAnsi="Arial" w:cs="Arial"/>
          <w:color w:val="000000"/>
          <w:sz w:val="23"/>
          <w:szCs w:val="23"/>
        </w:rPr>
        <w:t>This powerful video</w:t>
      </w:r>
      <w:r w:rsidRPr="00D319F5">
        <w:rPr>
          <w:rFonts w:ascii="Arial" w:hAnsi="Arial" w:cs="Arial"/>
          <w:color w:val="000000"/>
          <w:sz w:val="23"/>
          <w:szCs w:val="23"/>
        </w:rPr>
        <w:t xml:space="preserve"> </w:t>
      </w:r>
      <w:r w:rsidR="00C6650C">
        <w:rPr>
          <w:rFonts w:ascii="Arial" w:hAnsi="Arial" w:cs="Arial"/>
          <w:color w:val="000000"/>
          <w:sz w:val="23"/>
          <w:szCs w:val="23"/>
        </w:rPr>
        <w:t xml:space="preserve">series </w:t>
      </w:r>
      <w:r w:rsidRPr="00D319F5">
        <w:rPr>
          <w:rFonts w:ascii="Arial" w:hAnsi="Arial" w:cs="Arial"/>
          <w:color w:val="000000"/>
          <w:sz w:val="23"/>
          <w:szCs w:val="23"/>
        </w:rPr>
        <w:t>pr</w:t>
      </w:r>
      <w:r w:rsidR="00C6650C">
        <w:rPr>
          <w:rFonts w:ascii="Arial" w:hAnsi="Arial" w:cs="Arial"/>
          <w:color w:val="000000"/>
          <w:sz w:val="23"/>
          <w:szCs w:val="23"/>
        </w:rPr>
        <w:t>ovided us with</w:t>
      </w:r>
      <w:r w:rsidRPr="00D319F5">
        <w:rPr>
          <w:rFonts w:ascii="Arial" w:hAnsi="Arial" w:cs="Arial"/>
          <w:color w:val="000000"/>
          <w:sz w:val="23"/>
          <w:szCs w:val="23"/>
        </w:rPr>
        <w:t xml:space="preserve"> </w:t>
      </w:r>
      <w:r>
        <w:rPr>
          <w:rFonts w:ascii="Arial" w:hAnsi="Arial" w:cs="Arial"/>
          <w:color w:val="000000"/>
          <w:sz w:val="23"/>
          <w:szCs w:val="23"/>
        </w:rPr>
        <w:t>startling</w:t>
      </w:r>
      <w:r w:rsidRPr="00D319F5">
        <w:rPr>
          <w:rFonts w:ascii="Arial" w:hAnsi="Arial" w:cs="Arial"/>
          <w:color w:val="000000"/>
          <w:sz w:val="23"/>
          <w:szCs w:val="23"/>
        </w:rPr>
        <w:t xml:space="preserve"> evidence that proves that animal designs can only be attributed to a creator. They cannot possibly be explained by evolution. </w:t>
      </w:r>
      <w:r w:rsidR="00C6650C">
        <w:rPr>
          <w:rFonts w:ascii="Arial" w:hAnsi="Arial" w:cs="Arial"/>
          <w:color w:val="000000"/>
          <w:sz w:val="23"/>
          <w:szCs w:val="23"/>
        </w:rPr>
        <w:t xml:space="preserve">We saw three </w:t>
      </w:r>
      <w:r w:rsidRPr="00D319F5">
        <w:rPr>
          <w:rFonts w:ascii="Arial" w:hAnsi="Arial" w:cs="Arial"/>
          <w:color w:val="000000"/>
          <w:sz w:val="23"/>
          <w:szCs w:val="23"/>
        </w:rPr>
        <w:t>fascinating</w:t>
      </w:r>
      <w:r w:rsidR="004A34A0">
        <w:rPr>
          <w:rFonts w:ascii="Arial" w:hAnsi="Arial" w:cs="Arial"/>
          <w:color w:val="000000"/>
          <w:sz w:val="23"/>
          <w:szCs w:val="23"/>
        </w:rPr>
        <w:t xml:space="preserve"> documentaries focusing on the</w:t>
      </w:r>
      <w:r w:rsidRPr="00D319F5">
        <w:rPr>
          <w:rFonts w:ascii="Arial" w:hAnsi="Arial" w:cs="Arial"/>
          <w:color w:val="000000"/>
          <w:sz w:val="23"/>
          <w:szCs w:val="23"/>
        </w:rPr>
        <w:t xml:space="preserve"> world of animals to reveal sophisticated and complex designs that shake the traditional foundations of evolutionary theory. </w:t>
      </w:r>
      <w:r w:rsidRPr="008843D6">
        <w:rPr>
          <w:rFonts w:ascii="Arial" w:hAnsi="Arial" w:cs="Arial"/>
          <w:color w:val="000000"/>
          <w:sz w:val="23"/>
          <w:szCs w:val="23"/>
        </w:rPr>
        <w:t xml:space="preserve">This </w:t>
      </w:r>
      <w:r w:rsidR="004A34A0">
        <w:rPr>
          <w:rFonts w:ascii="Arial" w:hAnsi="Arial" w:cs="Arial"/>
          <w:color w:val="000000"/>
          <w:sz w:val="23"/>
          <w:szCs w:val="23"/>
        </w:rPr>
        <w:t>was</w:t>
      </w:r>
      <w:r w:rsidRPr="008843D6">
        <w:rPr>
          <w:rFonts w:ascii="Arial" w:hAnsi="Arial" w:cs="Arial"/>
          <w:color w:val="000000"/>
          <w:sz w:val="23"/>
          <w:szCs w:val="23"/>
        </w:rPr>
        <w:t xml:space="preserve"> the</w:t>
      </w:r>
      <w:r>
        <w:rPr>
          <w:rFonts w:ascii="Arial" w:hAnsi="Arial" w:cs="Arial"/>
          <w:color w:val="000000"/>
          <w:sz w:val="23"/>
          <w:szCs w:val="23"/>
        </w:rPr>
        <w:t xml:space="preserve"> last</w:t>
      </w:r>
      <w:r w:rsidRPr="008843D6">
        <w:rPr>
          <w:rFonts w:ascii="Arial" w:hAnsi="Arial" w:cs="Arial"/>
          <w:color w:val="000000"/>
          <w:sz w:val="23"/>
          <w:szCs w:val="23"/>
        </w:rPr>
        <w:t xml:space="preserve"> in </w:t>
      </w:r>
      <w:r w:rsidR="004A34A0">
        <w:rPr>
          <w:rFonts w:ascii="Arial" w:hAnsi="Arial" w:cs="Arial"/>
          <w:color w:val="000000"/>
          <w:sz w:val="23"/>
          <w:szCs w:val="23"/>
        </w:rPr>
        <w:t>the</w:t>
      </w:r>
      <w:r w:rsidRPr="008843D6">
        <w:rPr>
          <w:rFonts w:ascii="Arial" w:hAnsi="Arial" w:cs="Arial"/>
          <w:color w:val="000000"/>
          <w:sz w:val="23"/>
          <w:szCs w:val="23"/>
        </w:rPr>
        <w:t xml:space="preserve"> three-part series from Dr. </w:t>
      </w:r>
      <w:proofErr w:type="spellStart"/>
      <w:r w:rsidRPr="008843D6">
        <w:rPr>
          <w:rFonts w:ascii="Arial" w:hAnsi="Arial" w:cs="Arial"/>
          <w:color w:val="000000"/>
          <w:sz w:val="23"/>
          <w:szCs w:val="23"/>
        </w:rPr>
        <w:t>Jobe</w:t>
      </w:r>
      <w:proofErr w:type="spellEnd"/>
      <w:r w:rsidRPr="008843D6">
        <w:rPr>
          <w:rFonts w:ascii="Arial" w:hAnsi="Arial" w:cs="Arial"/>
          <w:color w:val="000000"/>
          <w:sz w:val="23"/>
          <w:szCs w:val="23"/>
        </w:rPr>
        <w:t xml:space="preserve"> Martin which will astound</w:t>
      </w:r>
      <w:r w:rsidR="004A34A0">
        <w:rPr>
          <w:rFonts w:ascii="Arial" w:hAnsi="Arial" w:cs="Arial"/>
          <w:color w:val="000000"/>
          <w:sz w:val="23"/>
          <w:szCs w:val="23"/>
        </w:rPr>
        <w:t>ed</w:t>
      </w:r>
      <w:r w:rsidRPr="008843D6">
        <w:rPr>
          <w:rFonts w:ascii="Arial" w:hAnsi="Arial" w:cs="Arial"/>
          <w:color w:val="000000"/>
          <w:sz w:val="23"/>
          <w:szCs w:val="23"/>
        </w:rPr>
        <w:t xml:space="preserve"> </w:t>
      </w:r>
      <w:r w:rsidR="004A34A0">
        <w:rPr>
          <w:rFonts w:ascii="Arial" w:hAnsi="Arial" w:cs="Arial"/>
          <w:color w:val="000000"/>
          <w:sz w:val="23"/>
          <w:szCs w:val="23"/>
        </w:rPr>
        <w:t>us and proved that it is still one of best intelligent design series of its kind</w:t>
      </w:r>
      <w:r w:rsidRPr="008843D6">
        <w:rPr>
          <w:rFonts w:ascii="Arial" w:hAnsi="Arial" w:cs="Arial"/>
          <w:color w:val="000000"/>
          <w:sz w:val="23"/>
          <w:szCs w:val="23"/>
        </w:rPr>
        <w:t xml:space="preserve">. </w:t>
      </w:r>
    </w:p>
    <w:p w:rsidR="00FC112B" w:rsidRPr="004A34A0" w:rsidRDefault="00F70192" w:rsidP="00FC112B">
      <w:pPr>
        <w:pStyle w:val="NormalWeb"/>
        <w:rPr>
          <w:rFonts w:ascii="Arial" w:hAnsi="Arial" w:cs="Arial"/>
          <w:b/>
          <w:color w:val="2F5496" w:themeColor="accent1" w:themeShade="BF"/>
        </w:rPr>
      </w:pPr>
      <w:r>
        <w:rPr>
          <w:rFonts w:ascii="Arial" w:hAnsi="Arial" w:cs="Arial"/>
          <w:noProof/>
          <w:color w:val="FFFFFF"/>
          <w:sz w:val="20"/>
          <w:szCs w:val="20"/>
          <w:lang w:val="en"/>
        </w:rPr>
        <w:drawing>
          <wp:anchor distT="0" distB="0" distL="114300" distR="114300" simplePos="0" relativeHeight="251667456" behindDoc="1" locked="0" layoutInCell="1" allowOverlap="1" wp14:anchorId="5D03AE0A">
            <wp:simplePos x="0" y="0"/>
            <wp:positionH relativeFrom="column">
              <wp:posOffset>4391025</wp:posOffset>
            </wp:positionH>
            <wp:positionV relativeFrom="paragraph">
              <wp:posOffset>233680</wp:posOffset>
            </wp:positionV>
            <wp:extent cx="1855470" cy="2896870"/>
            <wp:effectExtent l="0" t="0" r="0" b="0"/>
            <wp:wrapTight wrapText="bothSides">
              <wp:wrapPolygon edited="0">
                <wp:start x="0" y="0"/>
                <wp:lineTo x="0" y="21448"/>
                <wp:lineTo x="21290" y="21448"/>
                <wp:lineTo x="21290"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855470" cy="289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4A0" w:rsidRPr="004A34A0">
        <w:rPr>
          <w:rFonts w:ascii="Arial" w:hAnsi="Arial" w:cs="Arial"/>
          <w:b/>
          <w:color w:val="2F5496" w:themeColor="accent1" w:themeShade="BF"/>
        </w:rPr>
        <w:t>______________________________________________________________________</w:t>
      </w:r>
    </w:p>
    <w:p w:rsidR="00A41F87" w:rsidRPr="00B34C83" w:rsidRDefault="00A41F87" w:rsidP="00A41F87">
      <w:pPr>
        <w:pStyle w:val="NormalWeb"/>
        <w:rPr>
          <w:rFonts w:ascii="Arial" w:hAnsi="Arial" w:cs="Arial"/>
          <w:b/>
          <w:bCs/>
          <w:color w:val="FF0000"/>
          <w:sz w:val="28"/>
          <w:szCs w:val="28"/>
        </w:rPr>
      </w:pPr>
      <w:r w:rsidRPr="00C97621">
        <w:rPr>
          <w:rFonts w:ascii="Arial" w:hAnsi="Arial" w:cs="Arial"/>
          <w:b/>
          <w:bCs/>
          <w:color w:val="FF0000"/>
          <w:sz w:val="28"/>
          <w:szCs w:val="28"/>
        </w:rPr>
        <w:t xml:space="preserve">Next SABBSA Meeting: </w:t>
      </w:r>
      <w:r w:rsidRPr="00C97621">
        <w:rPr>
          <w:rFonts w:ascii="Arial" w:hAnsi="Arial" w:cs="Arial"/>
          <w:b/>
          <w:bCs/>
          <w:color w:val="FF0000"/>
          <w:sz w:val="28"/>
          <w:szCs w:val="28"/>
        </w:rPr>
        <w:br/>
        <w:t xml:space="preserve">Tuesday, </w:t>
      </w:r>
      <w:r w:rsidR="00FC112B">
        <w:rPr>
          <w:rFonts w:ascii="Arial" w:hAnsi="Arial" w:cs="Arial"/>
          <w:b/>
          <w:bCs/>
          <w:color w:val="FF0000"/>
          <w:sz w:val="28"/>
          <w:szCs w:val="28"/>
        </w:rPr>
        <w:t>April</w:t>
      </w:r>
      <w:r>
        <w:rPr>
          <w:rFonts w:ascii="Arial" w:hAnsi="Arial" w:cs="Arial"/>
          <w:b/>
          <w:bCs/>
          <w:color w:val="FF0000"/>
          <w:sz w:val="28"/>
          <w:szCs w:val="28"/>
        </w:rPr>
        <w:t xml:space="preserve"> 1</w:t>
      </w:r>
      <w:r w:rsidR="00FC112B">
        <w:rPr>
          <w:rFonts w:ascii="Arial" w:hAnsi="Arial" w:cs="Arial"/>
          <w:b/>
          <w:bCs/>
          <w:color w:val="FF0000"/>
          <w:sz w:val="28"/>
          <w:szCs w:val="28"/>
        </w:rPr>
        <w:t>0</w:t>
      </w:r>
      <w:r>
        <w:rPr>
          <w:rFonts w:ascii="Arial" w:hAnsi="Arial" w:cs="Arial"/>
          <w:b/>
          <w:bCs/>
          <w:color w:val="FF0000"/>
          <w:sz w:val="28"/>
          <w:szCs w:val="28"/>
        </w:rPr>
        <w:t>,</w:t>
      </w:r>
      <w:r w:rsidRPr="00C97621">
        <w:rPr>
          <w:rFonts w:ascii="Arial" w:hAnsi="Arial" w:cs="Arial"/>
          <w:b/>
          <w:bCs/>
          <w:color w:val="FF0000"/>
          <w:sz w:val="28"/>
          <w:szCs w:val="28"/>
        </w:rPr>
        <w:t xml:space="preserve"> 201</w:t>
      </w:r>
      <w:r>
        <w:rPr>
          <w:rFonts w:ascii="Arial" w:hAnsi="Arial" w:cs="Arial"/>
          <w:b/>
          <w:bCs/>
          <w:color w:val="FF0000"/>
          <w:sz w:val="28"/>
          <w:szCs w:val="28"/>
        </w:rPr>
        <w:t>8</w:t>
      </w:r>
      <w:r w:rsidRPr="00C97621">
        <w:rPr>
          <w:rFonts w:ascii="Arial" w:hAnsi="Arial" w:cs="Arial"/>
          <w:b/>
          <w:bCs/>
          <w:color w:val="FF0000"/>
          <w:sz w:val="28"/>
          <w:szCs w:val="28"/>
        </w:rPr>
        <w:t xml:space="preserve"> at </w:t>
      </w:r>
      <w:r w:rsidRPr="00B239F4">
        <w:rPr>
          <w:rFonts w:ascii="Arial" w:hAnsi="Arial" w:cs="Arial"/>
          <w:b/>
          <w:bCs/>
          <w:color w:val="FF0000"/>
          <w:sz w:val="28"/>
          <w:szCs w:val="28"/>
        </w:rPr>
        <w:t>7 pm</w:t>
      </w:r>
      <w:r w:rsidRPr="00C97621">
        <w:rPr>
          <w:rFonts w:ascii="Arial" w:hAnsi="Arial" w:cs="Arial"/>
          <w:b/>
          <w:bCs/>
          <w:color w:val="000000"/>
        </w:rPr>
        <w:t xml:space="preserve"> </w:t>
      </w:r>
    </w:p>
    <w:p w:rsidR="00A41F87" w:rsidRDefault="00A41F87" w:rsidP="00A41F87">
      <w:pPr>
        <w:pStyle w:val="NormalWeb"/>
        <w:rPr>
          <w:rFonts w:ascii="Arial" w:hAnsi="Arial" w:cs="Arial"/>
          <w:b/>
          <w:bCs/>
          <w:color w:val="800040"/>
        </w:rPr>
      </w:pPr>
      <w:r>
        <w:rPr>
          <w:rFonts w:ascii="Arial" w:hAnsi="Arial" w:cs="Arial"/>
          <w:b/>
          <w:bCs/>
          <w:color w:val="800040"/>
        </w:rPr>
        <w:t xml:space="preserve">Coming to SABBSA in </w:t>
      </w:r>
      <w:r w:rsidR="00FC112B">
        <w:rPr>
          <w:rFonts w:ascii="Arial" w:hAnsi="Arial" w:cs="Arial"/>
          <w:b/>
          <w:bCs/>
          <w:color w:val="800040"/>
        </w:rPr>
        <w:t>April</w:t>
      </w:r>
    </w:p>
    <w:p w:rsidR="00FC112B" w:rsidRDefault="00FC112B" w:rsidP="00FC112B">
      <w:pPr>
        <w:pStyle w:val="NormalWeb"/>
        <w:rPr>
          <w:rFonts w:ascii="Arial" w:hAnsi="Arial" w:cs="Arial"/>
          <w:color w:val="000000"/>
        </w:rPr>
      </w:pPr>
      <w:r>
        <w:rPr>
          <w:rFonts w:ascii="Arial" w:hAnsi="Arial" w:cs="Arial"/>
          <w:b/>
          <w:bCs/>
          <w:color w:val="0000FF"/>
        </w:rPr>
        <w:t xml:space="preserve">Echoes of the Jurassic: </w:t>
      </w:r>
      <w:r>
        <w:rPr>
          <w:rFonts w:ascii="Arial" w:hAnsi="Arial" w:cs="Arial"/>
          <w:color w:val="0000FF"/>
        </w:rPr>
        <w:t xml:space="preserve">Discoveries of Dinosaur Soft Tissues </w:t>
      </w:r>
    </w:p>
    <w:p w:rsidR="00FC112B" w:rsidRPr="00F70192" w:rsidRDefault="00FC112B" w:rsidP="00FC112B">
      <w:pPr>
        <w:pStyle w:val="NormalWeb"/>
        <w:rPr>
          <w:rFonts w:ascii="Arial" w:hAnsi="Arial" w:cs="Arial"/>
          <w:color w:val="000000"/>
          <w:sz w:val="22"/>
          <w:szCs w:val="22"/>
        </w:rPr>
      </w:pPr>
      <w:r w:rsidRPr="00F70192">
        <w:rPr>
          <w:rFonts w:ascii="Arial" w:hAnsi="Arial" w:cs="Arial"/>
          <w:color w:val="000000"/>
          <w:sz w:val="22"/>
          <w:szCs w:val="22"/>
        </w:rPr>
        <w:t>Did dinosaurs roam the earth 65 million years ago? Echoes of the Jurassic shows new discoveries with evidence for creation and biblical accuracy of Genesis. Hosted by David Rives as seen on TBN's "Creation in the 21st Century."</w:t>
      </w:r>
    </w:p>
    <w:p w:rsidR="00FC112B" w:rsidRPr="00F70192" w:rsidRDefault="00FC112B" w:rsidP="00FC112B">
      <w:pPr>
        <w:pStyle w:val="NormalWeb"/>
        <w:rPr>
          <w:rFonts w:ascii="Arial" w:hAnsi="Arial" w:cs="Arial"/>
          <w:color w:val="000000"/>
          <w:sz w:val="22"/>
          <w:szCs w:val="22"/>
        </w:rPr>
      </w:pPr>
      <w:r w:rsidRPr="00F70192">
        <w:rPr>
          <w:rFonts w:ascii="Arial" w:hAnsi="Arial" w:cs="Arial"/>
          <w:color w:val="000000"/>
          <w:sz w:val="22"/>
          <w:szCs w:val="22"/>
        </w:rPr>
        <w:t xml:space="preserve">In 2005, Dr. Mary Schweitzer and her research team reported one of the greatest paleontological discoveries in history. The scientific community was stunned, and many argued that it is not possible for there to still be soft and pliable tissue remaining in dinosaur bones. However, during the past decade discoveries have continued, and the evidence clearly demonstrates that this is original dinosaur tissue. </w:t>
      </w:r>
    </w:p>
    <w:p w:rsidR="00FC112B" w:rsidRPr="00F70192" w:rsidRDefault="00FC112B" w:rsidP="00FC112B">
      <w:pPr>
        <w:pStyle w:val="NormalWeb"/>
        <w:rPr>
          <w:rFonts w:ascii="Arial" w:hAnsi="Arial" w:cs="Arial"/>
          <w:color w:val="000000"/>
          <w:sz w:val="22"/>
          <w:szCs w:val="22"/>
        </w:rPr>
      </w:pPr>
      <w:r w:rsidRPr="00F70192">
        <w:rPr>
          <w:rFonts w:ascii="Arial" w:hAnsi="Arial" w:cs="Arial"/>
          <w:color w:val="000000"/>
          <w:sz w:val="22"/>
          <w:szCs w:val="22"/>
        </w:rPr>
        <w:t xml:space="preserve">In 2012, the Creation Research Society began work on its </w:t>
      </w:r>
      <w:proofErr w:type="spellStart"/>
      <w:r w:rsidRPr="00F70192">
        <w:rPr>
          <w:rFonts w:ascii="Arial" w:hAnsi="Arial" w:cs="Arial"/>
          <w:color w:val="000000"/>
          <w:sz w:val="22"/>
          <w:szCs w:val="22"/>
        </w:rPr>
        <w:t>iDINO</w:t>
      </w:r>
      <w:proofErr w:type="spellEnd"/>
      <w:r w:rsidRPr="00F70192">
        <w:rPr>
          <w:rFonts w:ascii="Arial" w:hAnsi="Arial" w:cs="Arial"/>
          <w:color w:val="000000"/>
          <w:sz w:val="22"/>
          <w:szCs w:val="22"/>
        </w:rPr>
        <w:t xml:space="preserve"> project. It was created with the specific purpose of conducting dinosaur tissue research from a biblical creation perspective. As part of this project, tissue and intact bone cells were discovered in a Triceratops horn.</w:t>
      </w:r>
      <w:r w:rsidR="004A34A0" w:rsidRPr="00F70192">
        <w:rPr>
          <w:rFonts w:ascii="Arial" w:hAnsi="Arial" w:cs="Arial"/>
          <w:color w:val="000000"/>
          <w:sz w:val="22"/>
          <w:szCs w:val="22"/>
        </w:rPr>
        <w:t xml:space="preserve"> </w:t>
      </w:r>
      <w:r w:rsidRPr="00F70192">
        <w:rPr>
          <w:rFonts w:ascii="Arial" w:hAnsi="Arial" w:cs="Arial"/>
          <w:color w:val="000000"/>
          <w:sz w:val="22"/>
          <w:szCs w:val="22"/>
        </w:rPr>
        <w:t xml:space="preserve">See the evidence for yourself and understand why this is such a challenge to the evolutionary dogma. </w:t>
      </w:r>
    </w:p>
    <w:p w:rsidR="00A41F87" w:rsidRPr="00FC112B" w:rsidRDefault="00FC112B" w:rsidP="00A41F87">
      <w:pPr>
        <w:pStyle w:val="NormalWeb"/>
        <w:rPr>
          <w:rFonts w:ascii="Arial" w:hAnsi="Arial" w:cs="Arial"/>
          <w:color w:val="000000"/>
        </w:rPr>
      </w:pPr>
      <w:r>
        <w:rPr>
          <w:rFonts w:ascii="Arial" w:hAnsi="Arial" w:cs="Arial"/>
          <w:color w:val="800080"/>
        </w:rPr>
        <w:t>Please join us in April for creation science and biblical apologetics teaching you will find nowhere else in Bexar County.</w:t>
      </w:r>
      <w:r>
        <w:rPr>
          <w:rFonts w:ascii="Arial" w:hAnsi="Arial" w:cs="Arial"/>
          <w:color w:val="000000"/>
        </w:rPr>
        <w:t xml:space="preserve"> </w:t>
      </w:r>
      <w:r w:rsidR="00A41F87" w:rsidRPr="0069161D">
        <w:rPr>
          <w:rFonts w:ascii="Arial" w:hAnsi="Arial" w:cs="Arial"/>
          <w:color w:val="800080"/>
          <w:sz w:val="23"/>
          <w:szCs w:val="23"/>
        </w:rPr>
        <w:t>We meet</w:t>
      </w:r>
      <w:r w:rsidR="00A41F87" w:rsidRPr="00B405F2">
        <w:rPr>
          <w:rFonts w:ascii="Arial" w:hAnsi="Arial" w:cs="Arial"/>
          <w:color w:val="800080"/>
          <w:sz w:val="23"/>
          <w:szCs w:val="23"/>
        </w:rPr>
        <w:t xml:space="preserve"> at </w:t>
      </w:r>
      <w:r w:rsidR="00A41F87" w:rsidRPr="00B405F2">
        <w:rPr>
          <w:rFonts w:ascii="Arial" w:hAnsi="Arial" w:cs="Arial"/>
          <w:b/>
          <w:bCs/>
          <w:color w:val="800080"/>
          <w:sz w:val="23"/>
          <w:szCs w:val="23"/>
        </w:rPr>
        <w:t>Grady's Restaurant</w:t>
      </w:r>
      <w:r w:rsidR="00A41F87">
        <w:rPr>
          <w:rFonts w:ascii="Arial" w:hAnsi="Arial" w:cs="Arial"/>
          <w:b/>
          <w:bCs/>
          <w:color w:val="800080"/>
          <w:sz w:val="23"/>
          <w:szCs w:val="23"/>
        </w:rPr>
        <w:t>,</w:t>
      </w:r>
      <w:r w:rsidR="00A41F87" w:rsidRPr="00B405F2">
        <w:rPr>
          <w:rFonts w:ascii="Arial" w:hAnsi="Arial" w:cs="Arial"/>
          <w:color w:val="800080"/>
          <w:sz w:val="23"/>
          <w:szCs w:val="23"/>
        </w:rPr>
        <w:t> at the </w:t>
      </w:r>
      <w:r w:rsidR="00A41F87" w:rsidRPr="00B405F2">
        <w:rPr>
          <w:rFonts w:ascii="Arial" w:hAnsi="Arial" w:cs="Arial"/>
          <w:b/>
          <w:bCs/>
          <w:color w:val="800080"/>
          <w:sz w:val="23"/>
          <w:szCs w:val="23"/>
        </w:rPr>
        <w:t>corner of San Pedro and Jackson-Keller</w:t>
      </w:r>
      <w:r w:rsidR="00A41F87" w:rsidRPr="00B405F2">
        <w:rPr>
          <w:rFonts w:ascii="Arial" w:hAnsi="Arial" w:cs="Arial"/>
          <w:color w:val="800080"/>
          <w:sz w:val="23"/>
          <w:szCs w:val="23"/>
        </w:rPr>
        <w:t>. The address is 6510 San Pedro Ave, San Antonio, TX 78216.</w:t>
      </w:r>
    </w:p>
    <w:p w:rsidR="00A41F87" w:rsidRDefault="00A41F87" w:rsidP="001F0DE9"/>
    <w:sectPr w:rsidR="00A41F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68E" w:rsidRDefault="0075068E" w:rsidP="0032441B">
      <w:pPr>
        <w:spacing w:after="0" w:line="240" w:lineRule="auto"/>
      </w:pPr>
      <w:r>
        <w:separator/>
      </w:r>
    </w:p>
  </w:endnote>
  <w:endnote w:type="continuationSeparator" w:id="0">
    <w:p w:rsidR="0075068E" w:rsidRDefault="0075068E" w:rsidP="0032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Lato">
    <w:altName w:val="Segoe UI"/>
    <w:charset w:val="00"/>
    <w:family w:val="swiss"/>
    <w:pitch w:val="variable"/>
    <w:sig w:usb0="00000001"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967141"/>
      <w:docPartObj>
        <w:docPartGallery w:val="Page Numbers (Bottom of Page)"/>
        <w:docPartUnique/>
      </w:docPartObj>
    </w:sdtPr>
    <w:sdtEndPr>
      <w:rPr>
        <w:noProof/>
      </w:rPr>
    </w:sdtEndPr>
    <w:sdtContent>
      <w:p w:rsidR="0032441B" w:rsidRDefault="003244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441B" w:rsidRDefault="00324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68E" w:rsidRDefault="0075068E" w:rsidP="0032441B">
      <w:pPr>
        <w:spacing w:after="0" w:line="240" w:lineRule="auto"/>
      </w:pPr>
      <w:r>
        <w:separator/>
      </w:r>
    </w:p>
  </w:footnote>
  <w:footnote w:type="continuationSeparator" w:id="0">
    <w:p w:rsidR="0075068E" w:rsidRDefault="0075068E" w:rsidP="00324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3A"/>
    <w:rsid w:val="00094897"/>
    <w:rsid w:val="001F0DE9"/>
    <w:rsid w:val="00207C61"/>
    <w:rsid w:val="00223563"/>
    <w:rsid w:val="0032441B"/>
    <w:rsid w:val="00336F96"/>
    <w:rsid w:val="00443E1F"/>
    <w:rsid w:val="004A34A0"/>
    <w:rsid w:val="005873AE"/>
    <w:rsid w:val="00593A32"/>
    <w:rsid w:val="005C659A"/>
    <w:rsid w:val="006B4CB8"/>
    <w:rsid w:val="0075068E"/>
    <w:rsid w:val="00760ABE"/>
    <w:rsid w:val="00807B2E"/>
    <w:rsid w:val="0081277D"/>
    <w:rsid w:val="00835D0D"/>
    <w:rsid w:val="009953FA"/>
    <w:rsid w:val="00A41F87"/>
    <w:rsid w:val="00C6650C"/>
    <w:rsid w:val="00D90770"/>
    <w:rsid w:val="00E731EB"/>
    <w:rsid w:val="00F31C31"/>
    <w:rsid w:val="00F6373A"/>
    <w:rsid w:val="00F70192"/>
    <w:rsid w:val="00FC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3E2F"/>
  <w15:chartTrackingRefBased/>
  <w15:docId w15:val="{A80B0E4A-3424-44B9-AF88-DECBCF36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73A"/>
    <w:rPr>
      <w:color w:val="0563C1" w:themeColor="hyperlink"/>
      <w:u w:val="single"/>
    </w:rPr>
  </w:style>
  <w:style w:type="character" w:styleId="FollowedHyperlink">
    <w:name w:val="FollowedHyperlink"/>
    <w:basedOn w:val="DefaultParagraphFont"/>
    <w:uiPriority w:val="99"/>
    <w:semiHidden/>
    <w:unhideWhenUsed/>
    <w:rsid w:val="00593A32"/>
    <w:rPr>
      <w:color w:val="954F72" w:themeColor="followedHyperlink"/>
      <w:u w:val="single"/>
    </w:rPr>
  </w:style>
  <w:style w:type="paragraph" w:styleId="NormalWeb">
    <w:name w:val="Normal (Web)"/>
    <w:basedOn w:val="Normal"/>
    <w:uiPriority w:val="99"/>
    <w:unhideWhenUsed/>
    <w:rsid w:val="00A41F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4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41B"/>
  </w:style>
  <w:style w:type="paragraph" w:styleId="Footer">
    <w:name w:val="footer"/>
    <w:basedOn w:val="Normal"/>
    <w:link w:val="FooterChar"/>
    <w:uiPriority w:val="99"/>
    <w:unhideWhenUsed/>
    <w:rsid w:val="00324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cusonthefamily.com/socialissues/marriage/teach-your-children-about-marriage/30-years-of-research" TargetMode="External"/><Relationship Id="rId13" Type="http://schemas.openxmlformats.org/officeDocument/2006/relationships/footer" Target="footer1.xml"/><Relationship Id="rId18" Type="http://schemas.openxmlformats.org/officeDocument/2006/relationships/hyperlink" Target="http://www.creationevidence.org" TargetMode="External"/><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evidences.org/index.html" TargetMode="External"/><Relationship Id="rId7" Type="http://schemas.openxmlformats.org/officeDocument/2006/relationships/image" Target="media/image1.jpeg"/><Relationship Id="rId12" Type="http://schemas.openxmlformats.org/officeDocument/2006/relationships/image" Target="http://ih.constantcontact.com/fs021/1101470620119/img/497.jpg" TargetMode="External"/><Relationship Id="rId17"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5"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dfw-mios.com/" TargetMode="External"/><Relationship Id="rId1" Type="http://schemas.openxmlformats.org/officeDocument/2006/relationships/styles" Target="styles.xml"/><Relationship Id="rId6" Type="http://schemas.openxmlformats.org/officeDocument/2006/relationships/hyperlink" Target="http://www.sabbsa.org" TargetMode="External"/><Relationship Id="rId11" Type="http://schemas.openxmlformats.org/officeDocument/2006/relationships/image" Target="media/image3.jpeg"/><Relationship Id="rId24" Type="http://schemas.openxmlformats.org/officeDocument/2006/relationships/hyperlink" Target="http://www.icr.org/radio/" TargetMode="External"/><Relationship Id="rId5" Type="http://schemas.openxmlformats.org/officeDocument/2006/relationships/endnotes" Target="endnotes.xml"/><Relationship Id="rId15" Type="http://schemas.openxmlformats.org/officeDocument/2006/relationships/hyperlink" Target="http://am630theword.com/content/all/am-630-the-word-podcasts" TargetMode="External"/><Relationship Id="rId23" Type="http://schemas.openxmlformats.org/officeDocument/2006/relationships/hyperlink" Target="http://www.answersingenesis.org/media/audio/answers-daily"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visitcreation.org/item/museum-of-earth-history-dallas-tx/" TargetMode="External"/><Relationship Id="rId4" Type="http://schemas.openxmlformats.org/officeDocument/2006/relationships/footnotes" Target="footnotes.xml"/><Relationship Id="rId9" Type="http://schemas.openxmlformats.org/officeDocument/2006/relationships/hyperlink" Target="http://www.webmd.com/baby/news/20030123/absent-parent-doubles-child-suicide-risk" TargetMode="External"/><Relationship Id="rId14" Type="http://schemas.openxmlformats.org/officeDocument/2006/relationships/image" Target="media/image4.png"/><Relationship Id="rId22"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5340</Words>
  <Characters>30440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15</cp:revision>
  <dcterms:created xsi:type="dcterms:W3CDTF">2018-03-07T04:21:00Z</dcterms:created>
  <dcterms:modified xsi:type="dcterms:W3CDTF">2018-04-05T16:09:00Z</dcterms:modified>
</cp:coreProperties>
</file>